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01" w:rsidRPr="00867F84"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bookmarkStart w:id="0" w:name="_GoBack"/>
      <w:bookmarkEnd w:id="0"/>
      <w:r w:rsidRPr="00867F84">
        <w:rPr>
          <w:rFonts w:ascii="Times New Roman" w:eastAsia="Times New Roman" w:hAnsi="Times New Roman" w:cs="Times New Roman"/>
          <w:b/>
          <w:caps/>
          <w:sz w:val="24"/>
          <w:szCs w:val="24"/>
          <w:lang w:val="ro-RO" w:eastAsia="ro-RO"/>
        </w:rPr>
        <w:t xml:space="preserve">Ministerul Educaţiei al Republicii Moldova </w:t>
      </w:r>
    </w:p>
    <w:p w:rsidR="00396D01" w:rsidRPr="00867F84" w:rsidRDefault="00396D01" w:rsidP="00396D01">
      <w:pPr>
        <w:autoSpaceDE w:val="0"/>
        <w:autoSpaceDN w:val="0"/>
        <w:adjustRightInd w:val="0"/>
        <w:spacing w:before="38" w:after="0" w:line="360" w:lineRule="auto"/>
        <w:jc w:val="right"/>
        <w:rPr>
          <w:rFonts w:ascii="Times New Roman" w:eastAsia="Times New Roman" w:hAnsi="Times New Roman" w:cs="Times New Roman"/>
          <w:caps/>
          <w:sz w:val="24"/>
          <w:szCs w:val="24"/>
          <w:lang w:val="ro-RO" w:eastAsia="ro-RO"/>
        </w:rPr>
      </w:pPr>
    </w:p>
    <w:p w:rsidR="00396D01" w:rsidRPr="00867F84" w:rsidRDefault="00396D01" w:rsidP="00396D01">
      <w:pPr>
        <w:autoSpaceDE w:val="0"/>
        <w:autoSpaceDN w:val="0"/>
        <w:adjustRightInd w:val="0"/>
        <w:spacing w:before="38" w:after="0" w:line="360" w:lineRule="auto"/>
        <w:jc w:val="right"/>
        <w:rPr>
          <w:rFonts w:ascii="Times New Roman" w:eastAsia="Times New Roman" w:hAnsi="Times New Roman" w:cs="Times New Roman"/>
          <w:caps/>
          <w:sz w:val="24"/>
          <w:szCs w:val="24"/>
          <w:lang w:val="ro-RO" w:eastAsia="ro-RO"/>
        </w:rPr>
      </w:pPr>
    </w:p>
    <w:p w:rsidR="00396D01" w:rsidRPr="00867F84" w:rsidRDefault="00396D01" w:rsidP="00396D01">
      <w:pPr>
        <w:autoSpaceDE w:val="0"/>
        <w:autoSpaceDN w:val="0"/>
        <w:adjustRightInd w:val="0"/>
        <w:spacing w:before="38" w:after="0" w:line="360" w:lineRule="auto"/>
        <w:jc w:val="right"/>
        <w:rPr>
          <w:rFonts w:ascii="Times New Roman" w:eastAsia="Times New Roman" w:hAnsi="Times New Roman" w:cs="Times New Roman"/>
          <w:caps/>
          <w:sz w:val="24"/>
          <w:szCs w:val="24"/>
          <w:lang w:val="ro-RO" w:eastAsia="ro-RO"/>
        </w:rPr>
      </w:pPr>
      <w:r w:rsidRPr="00867F84">
        <w:rPr>
          <w:rFonts w:ascii="Times New Roman" w:eastAsia="Times New Roman" w:hAnsi="Times New Roman" w:cs="Times New Roman"/>
          <w:caps/>
          <w:sz w:val="24"/>
          <w:szCs w:val="24"/>
          <w:lang w:val="ro-RO" w:eastAsia="ro-RO"/>
        </w:rPr>
        <w:t>Aprobat</w:t>
      </w:r>
    </w:p>
    <w:p w:rsidR="00396D01" w:rsidRPr="00867F84" w:rsidRDefault="00396D01" w:rsidP="00396D01">
      <w:pPr>
        <w:autoSpaceDE w:val="0"/>
        <w:autoSpaceDN w:val="0"/>
        <w:adjustRightInd w:val="0"/>
        <w:spacing w:before="38" w:after="0" w:line="360" w:lineRule="auto"/>
        <w:jc w:val="right"/>
        <w:rPr>
          <w:rFonts w:ascii="Times New Roman" w:eastAsia="Times New Roman" w:hAnsi="Times New Roman" w:cs="Times New Roman"/>
          <w:sz w:val="24"/>
          <w:szCs w:val="24"/>
          <w:lang w:val="ro-RO" w:eastAsia="ro-RO"/>
        </w:rPr>
      </w:pPr>
      <w:r w:rsidRPr="00867F84">
        <w:rPr>
          <w:rFonts w:ascii="Times New Roman" w:eastAsia="Times New Roman" w:hAnsi="Times New Roman" w:cs="Times New Roman"/>
          <w:sz w:val="24"/>
          <w:szCs w:val="24"/>
          <w:lang w:val="ro-RO" w:eastAsia="ro-RO"/>
        </w:rPr>
        <w:t>Ministerul Educaţiei</w:t>
      </w:r>
    </w:p>
    <w:p w:rsidR="00292BA8" w:rsidRPr="003B5DD4" w:rsidRDefault="00292BA8" w:rsidP="00292BA8">
      <w:pPr>
        <w:pStyle w:val="Style8"/>
        <w:widowControl/>
        <w:spacing w:before="38" w:line="360" w:lineRule="auto"/>
        <w:jc w:val="right"/>
        <w:rPr>
          <w:rStyle w:val="FontStyle14"/>
          <w:lang w:val="ro-RO" w:eastAsia="ro-RO"/>
        </w:rPr>
      </w:pPr>
      <w:r w:rsidRPr="003E09F7">
        <w:rPr>
          <w:b/>
          <w:lang w:val="ro-RO"/>
        </w:rPr>
        <w:t>1</w:t>
      </w:r>
      <w:r>
        <w:rPr>
          <w:b/>
          <w:lang w:val="ro-RO"/>
        </w:rPr>
        <w:t>8</w:t>
      </w:r>
      <w:r w:rsidRPr="003E09F7">
        <w:rPr>
          <w:b/>
          <w:lang w:val="ro-RO"/>
        </w:rPr>
        <w:t xml:space="preserve"> ianuarie 2016</w:t>
      </w:r>
    </w:p>
    <w:p w:rsidR="00396D01" w:rsidRPr="00867F84" w:rsidRDefault="00396D01" w:rsidP="00396D01">
      <w:pPr>
        <w:autoSpaceDE w:val="0"/>
        <w:autoSpaceDN w:val="0"/>
        <w:adjustRightInd w:val="0"/>
        <w:spacing w:before="38" w:after="0" w:line="360" w:lineRule="auto"/>
        <w:jc w:val="right"/>
        <w:rPr>
          <w:rFonts w:ascii="Times New Roman" w:eastAsia="Times New Roman" w:hAnsi="Times New Roman" w:cs="Times New Roman"/>
          <w:sz w:val="24"/>
          <w:szCs w:val="24"/>
          <w:lang w:val="ro-RO" w:eastAsia="ro-RO"/>
        </w:rPr>
      </w:pPr>
    </w:p>
    <w:p w:rsidR="00396D01" w:rsidRPr="00867F84" w:rsidRDefault="00396D01" w:rsidP="00396D01">
      <w:pPr>
        <w:autoSpaceDE w:val="0"/>
        <w:autoSpaceDN w:val="0"/>
        <w:adjustRightInd w:val="0"/>
        <w:spacing w:before="38" w:after="0" w:line="360" w:lineRule="auto"/>
        <w:jc w:val="right"/>
        <w:rPr>
          <w:rFonts w:ascii="Times New Roman" w:eastAsia="Times New Roman" w:hAnsi="Times New Roman" w:cs="Times New Roman"/>
          <w:sz w:val="24"/>
          <w:szCs w:val="24"/>
          <w:lang w:val="ro-RO" w:eastAsia="ro-RO"/>
        </w:rPr>
      </w:pPr>
    </w:p>
    <w:p w:rsidR="00396D01" w:rsidRPr="00867F84"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867F84"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r w:rsidRPr="00867F84">
        <w:rPr>
          <w:rFonts w:ascii="Times New Roman" w:eastAsia="Times New Roman" w:hAnsi="Times New Roman" w:cs="Times New Roman"/>
          <w:b/>
          <w:caps/>
          <w:sz w:val="24"/>
          <w:szCs w:val="24"/>
          <w:lang w:val="ro-RO" w:eastAsia="ro-RO"/>
        </w:rPr>
        <w:t>descrierea Calificării</w:t>
      </w:r>
    </w:p>
    <w:p w:rsidR="00396D01" w:rsidRPr="00867F84" w:rsidRDefault="00594B6E"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r w:rsidRPr="00867F84">
        <w:rPr>
          <w:rFonts w:ascii="Times New Roman" w:eastAsia="Times New Roman" w:hAnsi="Times New Roman" w:cs="Times New Roman"/>
          <w:b/>
          <w:caps/>
          <w:sz w:val="24"/>
          <w:szCs w:val="24"/>
          <w:lang w:val="ro-RO" w:eastAsia="ro-RO"/>
        </w:rPr>
        <w:t>ELECTROMECANIC SECTOR</w:t>
      </w:r>
    </w:p>
    <w:p w:rsidR="00430854" w:rsidRPr="00867F84" w:rsidRDefault="00396D01" w:rsidP="00430854">
      <w:pPr>
        <w:autoSpaceDE w:val="0"/>
        <w:autoSpaceDN w:val="0"/>
        <w:adjustRightInd w:val="0"/>
        <w:spacing w:before="38" w:after="0" w:line="360" w:lineRule="auto"/>
        <w:jc w:val="center"/>
        <w:rPr>
          <w:rFonts w:ascii="Times New Roman" w:eastAsia="Times New Roman" w:hAnsi="Times New Roman" w:cs="Times New Roman"/>
          <w:b/>
          <w:sz w:val="24"/>
          <w:szCs w:val="24"/>
          <w:u w:val="single"/>
          <w:lang w:val="ro-RO" w:eastAsia="ro-RO"/>
        </w:rPr>
      </w:pPr>
      <w:r w:rsidRPr="00867F84">
        <w:rPr>
          <w:rFonts w:ascii="Times New Roman" w:eastAsia="Times New Roman" w:hAnsi="Times New Roman" w:cs="Times New Roman"/>
          <w:b/>
          <w:sz w:val="24"/>
          <w:szCs w:val="24"/>
          <w:lang w:val="ro-RO" w:eastAsia="ro-RO"/>
        </w:rPr>
        <w:t>pentru specialitatea</w:t>
      </w:r>
      <w:r w:rsidR="00430854" w:rsidRPr="00867F84">
        <w:rPr>
          <w:rFonts w:ascii="Times New Roman" w:eastAsia="Times New Roman" w:hAnsi="Times New Roman" w:cs="Times New Roman"/>
          <w:b/>
          <w:sz w:val="24"/>
          <w:szCs w:val="24"/>
          <w:lang w:val="ro-RO" w:eastAsia="ro-RO"/>
        </w:rPr>
        <w:t>:</w:t>
      </w:r>
      <w:r w:rsidRPr="00867F84">
        <w:rPr>
          <w:rFonts w:ascii="Times New Roman" w:eastAsia="Times New Roman" w:hAnsi="Times New Roman" w:cs="Times New Roman"/>
          <w:b/>
          <w:sz w:val="24"/>
          <w:szCs w:val="24"/>
          <w:lang w:val="ro-RO" w:eastAsia="ro-RO"/>
        </w:rPr>
        <w:t xml:space="preserve"> </w:t>
      </w:r>
      <w:r w:rsidR="00430854" w:rsidRPr="00867F84">
        <w:rPr>
          <w:rFonts w:ascii="Times New Roman" w:eastAsia="Times New Roman" w:hAnsi="Times New Roman" w:cs="Times New Roman"/>
          <w:b/>
          <w:sz w:val="24"/>
          <w:szCs w:val="24"/>
          <w:u w:val="single"/>
          <w:lang w:val="ro-RO" w:eastAsia="ro-RO"/>
        </w:rPr>
        <w:t>Sisteme automatizate</w:t>
      </w:r>
    </w:p>
    <w:p w:rsidR="00396D01" w:rsidRPr="00867F84" w:rsidRDefault="00430854" w:rsidP="00430854">
      <w:pPr>
        <w:autoSpaceDE w:val="0"/>
        <w:autoSpaceDN w:val="0"/>
        <w:adjustRightInd w:val="0"/>
        <w:spacing w:before="38" w:after="0" w:line="360" w:lineRule="auto"/>
        <w:jc w:val="center"/>
        <w:rPr>
          <w:rFonts w:ascii="Times New Roman" w:eastAsia="Times New Roman" w:hAnsi="Times New Roman" w:cs="Times New Roman"/>
          <w:b/>
          <w:sz w:val="24"/>
          <w:szCs w:val="24"/>
          <w:u w:val="single"/>
          <w:lang w:val="ro-RO" w:eastAsia="ro-RO"/>
        </w:rPr>
      </w:pPr>
      <w:r w:rsidRPr="00867F84">
        <w:rPr>
          <w:rFonts w:ascii="Times New Roman" w:eastAsia="Times New Roman" w:hAnsi="Times New Roman" w:cs="Times New Roman"/>
          <w:b/>
          <w:sz w:val="24"/>
          <w:szCs w:val="24"/>
          <w:u w:val="single"/>
          <w:lang w:val="ro-RO" w:eastAsia="ro-RO"/>
        </w:rPr>
        <w:t>în transportul feroviar</w:t>
      </w:r>
    </w:p>
    <w:p w:rsidR="00396D01" w:rsidRPr="00867F84"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867F84"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867F84"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867F84"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tbl>
      <w:tblPr>
        <w:tblStyle w:val="TableGrid"/>
        <w:tblpPr w:leftFromText="180" w:rightFromText="180" w:vertAnchor="text" w:horzAnchor="margin" w:tblpY="176"/>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735"/>
      </w:tblGrid>
      <w:tr w:rsidR="00396D01" w:rsidRPr="00867F84" w:rsidTr="00D0246C">
        <w:tc>
          <w:tcPr>
            <w:tcW w:w="4530" w:type="dxa"/>
          </w:tcPr>
          <w:p w:rsidR="00396D01" w:rsidRPr="00867F84" w:rsidRDefault="00396D01" w:rsidP="00396D01">
            <w:pPr>
              <w:spacing w:after="120" w:line="360" w:lineRule="auto"/>
              <w:rPr>
                <w:rFonts w:eastAsia="SimSun"/>
                <w:sz w:val="24"/>
                <w:szCs w:val="24"/>
                <w:lang w:eastAsia="zh-CN"/>
              </w:rPr>
            </w:pPr>
            <w:r w:rsidRPr="00867F84">
              <w:rPr>
                <w:rFonts w:eastAsia="SimSun"/>
                <w:sz w:val="24"/>
                <w:szCs w:val="24"/>
                <w:lang w:eastAsia="zh-CN"/>
              </w:rPr>
              <w:t xml:space="preserve">Codul RNC:    </w:t>
            </w:r>
          </w:p>
        </w:tc>
        <w:tc>
          <w:tcPr>
            <w:tcW w:w="4735" w:type="dxa"/>
          </w:tcPr>
          <w:p w:rsidR="00396D01" w:rsidRPr="00AA602D" w:rsidRDefault="00AA602D" w:rsidP="00396D01">
            <w:pPr>
              <w:spacing w:line="360" w:lineRule="auto"/>
              <w:rPr>
                <w:rFonts w:eastAsia="SimSun"/>
                <w:b/>
                <w:sz w:val="24"/>
                <w:szCs w:val="24"/>
                <w:lang w:eastAsia="zh-CN"/>
              </w:rPr>
            </w:pPr>
            <w:r w:rsidRPr="00AA602D">
              <w:rPr>
                <w:rFonts w:eastAsia="SimSun"/>
                <w:b/>
                <w:sz w:val="24"/>
                <w:szCs w:val="24"/>
                <w:lang w:eastAsia="zh-CN"/>
              </w:rPr>
              <w:t>71470</w:t>
            </w:r>
          </w:p>
        </w:tc>
      </w:tr>
      <w:tr w:rsidR="00396D01" w:rsidRPr="00867F84" w:rsidTr="00D0246C">
        <w:trPr>
          <w:trHeight w:val="539"/>
        </w:trPr>
        <w:tc>
          <w:tcPr>
            <w:tcW w:w="4530" w:type="dxa"/>
          </w:tcPr>
          <w:p w:rsidR="00396D01" w:rsidRPr="00867F84" w:rsidRDefault="00396D01" w:rsidP="00396D01">
            <w:pPr>
              <w:spacing w:after="120" w:line="360" w:lineRule="auto"/>
              <w:rPr>
                <w:rFonts w:eastAsia="SimSun"/>
                <w:sz w:val="24"/>
                <w:szCs w:val="24"/>
                <w:lang w:eastAsia="zh-CN"/>
              </w:rPr>
            </w:pPr>
            <w:r w:rsidRPr="00867F84">
              <w:rPr>
                <w:rFonts w:eastAsia="SimSun"/>
                <w:sz w:val="24"/>
                <w:szCs w:val="24"/>
                <w:lang w:eastAsia="zh-CN"/>
              </w:rPr>
              <w:t>Nivelul calificării:</w:t>
            </w:r>
          </w:p>
        </w:tc>
        <w:tc>
          <w:tcPr>
            <w:tcW w:w="4735" w:type="dxa"/>
          </w:tcPr>
          <w:p w:rsidR="00396D01" w:rsidRPr="00867F84" w:rsidRDefault="00396D01" w:rsidP="00396D01">
            <w:pPr>
              <w:spacing w:line="360" w:lineRule="auto"/>
              <w:rPr>
                <w:rFonts w:eastAsia="SimSun"/>
                <w:sz w:val="24"/>
                <w:szCs w:val="24"/>
                <w:lang w:eastAsia="zh-CN"/>
              </w:rPr>
            </w:pPr>
            <w:r w:rsidRPr="00867F84">
              <w:rPr>
                <w:rFonts w:eastAsia="SimSun"/>
                <w:sz w:val="24"/>
                <w:szCs w:val="24"/>
                <w:lang w:eastAsia="zh-CN"/>
              </w:rPr>
              <w:t xml:space="preserve">IV </w:t>
            </w:r>
          </w:p>
        </w:tc>
      </w:tr>
      <w:tr w:rsidR="00396D01" w:rsidRPr="00867F84" w:rsidTr="00D0246C">
        <w:tc>
          <w:tcPr>
            <w:tcW w:w="4530" w:type="dxa"/>
          </w:tcPr>
          <w:p w:rsidR="00396D01" w:rsidRPr="00867F84" w:rsidRDefault="00396D01" w:rsidP="00396D01">
            <w:pPr>
              <w:spacing w:line="360" w:lineRule="auto"/>
              <w:rPr>
                <w:rFonts w:eastAsia="SimSun"/>
                <w:sz w:val="24"/>
                <w:szCs w:val="24"/>
                <w:lang w:eastAsia="zh-CN"/>
              </w:rPr>
            </w:pPr>
            <w:r w:rsidRPr="00867F84">
              <w:rPr>
                <w:rFonts w:eastAsia="SimSun"/>
                <w:sz w:val="24"/>
                <w:szCs w:val="24"/>
                <w:lang w:eastAsia="zh-CN"/>
              </w:rPr>
              <w:t>Domeniul de formare profesională:</w:t>
            </w:r>
          </w:p>
        </w:tc>
        <w:tc>
          <w:tcPr>
            <w:tcW w:w="4735" w:type="dxa"/>
          </w:tcPr>
          <w:p w:rsidR="00396D01" w:rsidRPr="00867F84" w:rsidRDefault="00F62A54" w:rsidP="00396D01">
            <w:pPr>
              <w:spacing w:line="360" w:lineRule="auto"/>
              <w:rPr>
                <w:rFonts w:eastAsia="SimSun"/>
                <w:sz w:val="24"/>
                <w:szCs w:val="24"/>
                <w:lang w:eastAsia="zh-CN"/>
              </w:rPr>
            </w:pPr>
            <w:r w:rsidRPr="00867F84">
              <w:rPr>
                <w:rFonts w:eastAsia="SimSun"/>
                <w:sz w:val="24"/>
                <w:szCs w:val="24"/>
                <w:lang w:eastAsia="zh-CN"/>
              </w:rPr>
              <w:t>Electronică şi automatică</w:t>
            </w:r>
          </w:p>
        </w:tc>
      </w:tr>
      <w:tr w:rsidR="00396D01" w:rsidRPr="00867F84" w:rsidTr="00D0246C">
        <w:tc>
          <w:tcPr>
            <w:tcW w:w="4530" w:type="dxa"/>
          </w:tcPr>
          <w:p w:rsidR="00396D01" w:rsidRPr="00867F84" w:rsidRDefault="00396D01" w:rsidP="00396D01">
            <w:pPr>
              <w:spacing w:line="360" w:lineRule="auto"/>
              <w:rPr>
                <w:rFonts w:eastAsia="SimSun"/>
                <w:sz w:val="24"/>
                <w:szCs w:val="24"/>
                <w:lang w:eastAsia="zh-CN"/>
              </w:rPr>
            </w:pPr>
            <w:r w:rsidRPr="00867F84">
              <w:rPr>
                <w:rFonts w:eastAsia="SimSun"/>
                <w:sz w:val="24"/>
                <w:szCs w:val="24"/>
                <w:lang w:eastAsia="zh-CN"/>
              </w:rPr>
              <w:t>Codul CORM:</w:t>
            </w:r>
          </w:p>
        </w:tc>
        <w:tc>
          <w:tcPr>
            <w:tcW w:w="4735" w:type="dxa"/>
          </w:tcPr>
          <w:p w:rsidR="00396D01" w:rsidRPr="00867F84" w:rsidRDefault="00430854" w:rsidP="00396D01">
            <w:pPr>
              <w:spacing w:line="360" w:lineRule="auto"/>
              <w:jc w:val="both"/>
              <w:rPr>
                <w:rFonts w:eastAsia="SimSun"/>
                <w:color w:val="FF0000"/>
                <w:sz w:val="24"/>
                <w:szCs w:val="24"/>
                <w:lang w:eastAsia="zh-CN"/>
              </w:rPr>
            </w:pPr>
            <w:r w:rsidRPr="00867F84">
              <w:rPr>
                <w:rFonts w:eastAsia="SimSun"/>
                <w:sz w:val="24"/>
                <w:szCs w:val="28"/>
                <w:lang w:eastAsia="zh-CN"/>
              </w:rPr>
              <w:t>311306</w:t>
            </w:r>
          </w:p>
          <w:p w:rsidR="00396D01" w:rsidRPr="00867F84" w:rsidRDefault="00396D01" w:rsidP="00396D01">
            <w:pPr>
              <w:spacing w:line="360" w:lineRule="auto"/>
              <w:rPr>
                <w:rFonts w:eastAsia="SimSun"/>
                <w:sz w:val="24"/>
                <w:szCs w:val="24"/>
                <w:highlight w:val="yellow"/>
                <w:lang w:eastAsia="zh-CN"/>
              </w:rPr>
            </w:pPr>
          </w:p>
        </w:tc>
      </w:tr>
      <w:tr w:rsidR="00396D01" w:rsidRPr="00867F84" w:rsidTr="00D0246C">
        <w:trPr>
          <w:trHeight w:val="558"/>
        </w:trPr>
        <w:tc>
          <w:tcPr>
            <w:tcW w:w="4530" w:type="dxa"/>
          </w:tcPr>
          <w:p w:rsidR="00396D01" w:rsidRPr="00867F84" w:rsidRDefault="00396D01" w:rsidP="00396D01">
            <w:pPr>
              <w:spacing w:after="120" w:line="360" w:lineRule="auto"/>
              <w:rPr>
                <w:rFonts w:eastAsia="SimSun"/>
                <w:sz w:val="24"/>
                <w:szCs w:val="24"/>
                <w:lang w:eastAsia="zh-CN"/>
              </w:rPr>
            </w:pPr>
            <w:r w:rsidRPr="00867F84">
              <w:rPr>
                <w:rFonts w:eastAsia="SimSun"/>
                <w:sz w:val="24"/>
                <w:szCs w:val="24"/>
                <w:lang w:eastAsia="zh-CN"/>
              </w:rPr>
              <w:t>Versiunea:</w:t>
            </w:r>
          </w:p>
        </w:tc>
        <w:tc>
          <w:tcPr>
            <w:tcW w:w="4735" w:type="dxa"/>
          </w:tcPr>
          <w:p w:rsidR="00396D01" w:rsidRPr="00867F84" w:rsidRDefault="00396D01" w:rsidP="00396D01">
            <w:pPr>
              <w:spacing w:line="360" w:lineRule="auto"/>
              <w:rPr>
                <w:rFonts w:eastAsia="SimSun"/>
                <w:sz w:val="24"/>
                <w:szCs w:val="24"/>
                <w:lang w:eastAsia="zh-CN"/>
              </w:rPr>
            </w:pPr>
            <w:r w:rsidRPr="00867F84">
              <w:rPr>
                <w:rFonts w:eastAsia="SimSun"/>
                <w:sz w:val="24"/>
                <w:szCs w:val="24"/>
                <w:lang w:eastAsia="zh-CN"/>
              </w:rPr>
              <w:t>1</w:t>
            </w:r>
          </w:p>
        </w:tc>
      </w:tr>
      <w:tr w:rsidR="00396D01" w:rsidRPr="00867F84" w:rsidTr="00D0246C">
        <w:tc>
          <w:tcPr>
            <w:tcW w:w="4530" w:type="dxa"/>
          </w:tcPr>
          <w:p w:rsidR="00396D01" w:rsidRPr="00867F84" w:rsidRDefault="00396D01" w:rsidP="00396D01">
            <w:pPr>
              <w:spacing w:line="360" w:lineRule="auto"/>
              <w:rPr>
                <w:rFonts w:eastAsia="SimSun"/>
                <w:sz w:val="24"/>
                <w:szCs w:val="24"/>
                <w:lang w:eastAsia="zh-CN"/>
              </w:rPr>
            </w:pPr>
            <w:r w:rsidRPr="00867F84">
              <w:rPr>
                <w:rFonts w:eastAsia="SimSun"/>
                <w:sz w:val="24"/>
                <w:szCs w:val="24"/>
                <w:lang w:eastAsia="zh-CN"/>
              </w:rPr>
              <w:t>Data aprobării:</w:t>
            </w:r>
          </w:p>
        </w:tc>
        <w:tc>
          <w:tcPr>
            <w:tcW w:w="4735" w:type="dxa"/>
          </w:tcPr>
          <w:p w:rsidR="00396D01" w:rsidRPr="00867F84" w:rsidRDefault="00396D01" w:rsidP="00396D01">
            <w:pPr>
              <w:spacing w:line="360" w:lineRule="auto"/>
              <w:rPr>
                <w:rFonts w:eastAsia="SimSun"/>
                <w:sz w:val="24"/>
                <w:szCs w:val="24"/>
                <w:lang w:eastAsia="zh-CN"/>
              </w:rPr>
            </w:pPr>
          </w:p>
        </w:tc>
      </w:tr>
      <w:tr w:rsidR="00396D01" w:rsidRPr="00867F84" w:rsidTr="00D0246C">
        <w:tc>
          <w:tcPr>
            <w:tcW w:w="4530" w:type="dxa"/>
          </w:tcPr>
          <w:p w:rsidR="00396D01" w:rsidRPr="00867F84" w:rsidRDefault="00396D01" w:rsidP="00396D01">
            <w:pPr>
              <w:spacing w:after="120" w:line="360" w:lineRule="auto"/>
              <w:rPr>
                <w:rFonts w:eastAsia="SimSun"/>
                <w:sz w:val="24"/>
                <w:szCs w:val="24"/>
                <w:lang w:eastAsia="zh-CN"/>
              </w:rPr>
            </w:pPr>
            <w:r w:rsidRPr="00867F84">
              <w:rPr>
                <w:rFonts w:eastAsia="SimSun"/>
                <w:sz w:val="24"/>
                <w:szCs w:val="24"/>
                <w:lang w:eastAsia="zh-CN"/>
              </w:rPr>
              <w:t>Data propusă pentru revizuire:</w:t>
            </w:r>
          </w:p>
        </w:tc>
        <w:tc>
          <w:tcPr>
            <w:tcW w:w="4735" w:type="dxa"/>
          </w:tcPr>
          <w:p w:rsidR="00396D01" w:rsidRPr="00867F84" w:rsidRDefault="00396D01" w:rsidP="00396D01">
            <w:pPr>
              <w:spacing w:line="360" w:lineRule="auto"/>
              <w:rPr>
                <w:rFonts w:eastAsia="SimSun"/>
                <w:sz w:val="24"/>
                <w:szCs w:val="24"/>
                <w:lang w:eastAsia="zh-CN"/>
              </w:rPr>
            </w:pPr>
          </w:p>
        </w:tc>
      </w:tr>
    </w:tbl>
    <w:p w:rsidR="00396D01" w:rsidRPr="00867F84"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867F84"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867F84" w:rsidRDefault="00396D01" w:rsidP="00396D01">
      <w:pPr>
        <w:spacing w:after="0" w:line="360" w:lineRule="auto"/>
        <w:jc w:val="both"/>
        <w:rPr>
          <w:rFonts w:ascii="Times New Roman" w:eastAsia="SimSun" w:hAnsi="Times New Roman" w:cs="Times New Roman"/>
          <w:b/>
          <w:sz w:val="24"/>
          <w:szCs w:val="24"/>
          <w:lang w:val="ro-RO" w:eastAsia="zh-CN"/>
        </w:rPr>
      </w:pPr>
      <w:r w:rsidRPr="00867F84">
        <w:rPr>
          <w:rFonts w:ascii="Times New Roman" w:eastAsia="SimSun" w:hAnsi="Times New Roman" w:cs="Times New Roman"/>
          <w:sz w:val="24"/>
          <w:szCs w:val="24"/>
          <w:lang w:val="ro-RO" w:eastAsia="zh-CN"/>
        </w:rPr>
        <w:t>Denumirea documentului electronic:</w:t>
      </w:r>
    </w:p>
    <w:p w:rsidR="00396D01" w:rsidRPr="00867F84" w:rsidRDefault="00396D01" w:rsidP="00396D01">
      <w:pPr>
        <w:autoSpaceDE w:val="0"/>
        <w:autoSpaceDN w:val="0"/>
        <w:adjustRightInd w:val="0"/>
        <w:spacing w:before="38" w:after="0" w:line="360" w:lineRule="auto"/>
        <w:jc w:val="center"/>
        <w:rPr>
          <w:rFonts w:ascii="Times New Roman" w:eastAsia="Times New Roman" w:hAnsi="Times New Roman" w:cs="Times New Roman"/>
          <w:b/>
          <w:caps/>
          <w:sz w:val="24"/>
          <w:szCs w:val="24"/>
          <w:lang w:val="ro-RO" w:eastAsia="ro-RO"/>
        </w:rPr>
      </w:pPr>
    </w:p>
    <w:p w:rsidR="00396D01" w:rsidRPr="00867F84" w:rsidRDefault="00396D01" w:rsidP="00396D01">
      <w:pPr>
        <w:autoSpaceDE w:val="0"/>
        <w:autoSpaceDN w:val="0"/>
        <w:adjustRightInd w:val="0"/>
        <w:spacing w:before="38" w:after="0" w:line="360" w:lineRule="auto"/>
        <w:jc w:val="both"/>
        <w:rPr>
          <w:rFonts w:ascii="Times New Roman" w:eastAsia="Times New Roman" w:hAnsi="Times New Roman" w:cs="Times New Roman"/>
          <w:color w:val="FF0000"/>
          <w:sz w:val="24"/>
          <w:szCs w:val="24"/>
          <w:lang w:val="ro-RO" w:eastAsia="ro-RO"/>
        </w:rPr>
      </w:pPr>
    </w:p>
    <w:p w:rsidR="00396D01" w:rsidRPr="00867F84" w:rsidRDefault="00594B6E" w:rsidP="00396D01">
      <w:pPr>
        <w:autoSpaceDE w:val="0"/>
        <w:autoSpaceDN w:val="0"/>
        <w:adjustRightInd w:val="0"/>
        <w:spacing w:before="38" w:after="0" w:line="360" w:lineRule="auto"/>
        <w:ind w:right="-830"/>
        <w:jc w:val="center"/>
        <w:rPr>
          <w:rFonts w:ascii="Times New Roman" w:eastAsia="Times New Roman" w:hAnsi="Times New Roman" w:cs="Times New Roman"/>
          <w:b/>
          <w:sz w:val="24"/>
          <w:szCs w:val="24"/>
          <w:lang w:val="ro-RO" w:eastAsia="ro-RO"/>
        </w:rPr>
      </w:pPr>
      <w:r w:rsidRPr="00867F84">
        <w:rPr>
          <w:rFonts w:ascii="Times New Roman" w:eastAsia="Times New Roman" w:hAnsi="Times New Roman" w:cs="Times New Roman"/>
          <w:b/>
          <w:sz w:val="24"/>
          <w:szCs w:val="24"/>
          <w:lang w:val="ro-RO" w:eastAsia="ro-RO"/>
        </w:rPr>
        <w:t>CHIŞINĂU, 2015</w:t>
      </w:r>
    </w:p>
    <w:p w:rsidR="00396D01" w:rsidRPr="00867F84" w:rsidRDefault="00396D01" w:rsidP="00396D01">
      <w:pPr>
        <w:autoSpaceDE w:val="0"/>
        <w:autoSpaceDN w:val="0"/>
        <w:adjustRightInd w:val="0"/>
        <w:spacing w:before="38" w:after="0" w:line="360" w:lineRule="auto"/>
        <w:ind w:right="-830"/>
        <w:jc w:val="center"/>
        <w:rPr>
          <w:rFonts w:ascii="Times New Roman" w:eastAsia="Times New Roman" w:hAnsi="Times New Roman" w:cs="Times New Roman"/>
          <w:b/>
          <w:sz w:val="24"/>
          <w:szCs w:val="24"/>
          <w:lang w:val="ro-RO" w:eastAsia="ro-RO"/>
        </w:rPr>
      </w:pPr>
      <w:r w:rsidRPr="00867F84">
        <w:rPr>
          <w:rFonts w:ascii="Times New Roman" w:eastAsia="Times New Roman" w:hAnsi="Times New Roman" w:cs="Times New Roman"/>
          <w:b/>
          <w:sz w:val="24"/>
          <w:szCs w:val="24"/>
          <w:lang w:val="ro-RO" w:eastAsia="ro-RO"/>
        </w:rPr>
        <w:lastRenderedPageBreak/>
        <w:t>Fişa de coordonare</w:t>
      </w:r>
    </w:p>
    <w:tbl>
      <w:tblPr>
        <w:tblStyle w:val="TableGrid"/>
        <w:tblW w:w="9870" w:type="dxa"/>
        <w:tblLayout w:type="fixed"/>
        <w:tblLook w:val="04A0" w:firstRow="1" w:lastRow="0" w:firstColumn="1" w:lastColumn="0" w:noHBand="0" w:noVBand="1"/>
      </w:tblPr>
      <w:tblGrid>
        <w:gridCol w:w="581"/>
        <w:gridCol w:w="3071"/>
        <w:gridCol w:w="1985"/>
        <w:gridCol w:w="2161"/>
        <w:gridCol w:w="1081"/>
        <w:gridCol w:w="991"/>
      </w:tblGrid>
      <w:tr w:rsidR="00F540B6" w:rsidRPr="00867F84" w:rsidTr="00F540B6">
        <w:tc>
          <w:tcPr>
            <w:tcW w:w="581" w:type="dxa"/>
            <w:tcBorders>
              <w:top w:val="single" w:sz="4" w:space="0" w:color="auto"/>
              <w:left w:val="single" w:sz="4" w:space="0" w:color="auto"/>
              <w:bottom w:val="single" w:sz="4" w:space="0" w:color="auto"/>
              <w:right w:val="single" w:sz="4" w:space="0" w:color="auto"/>
            </w:tcBorders>
            <w:hideMark/>
          </w:tcPr>
          <w:p w:rsidR="00F540B6" w:rsidRPr="00867F84" w:rsidRDefault="00F540B6" w:rsidP="00F540B6">
            <w:pPr>
              <w:autoSpaceDE w:val="0"/>
              <w:autoSpaceDN w:val="0"/>
              <w:adjustRightInd w:val="0"/>
              <w:spacing w:before="38"/>
              <w:jc w:val="center"/>
              <w:rPr>
                <w:sz w:val="24"/>
                <w:szCs w:val="24"/>
              </w:rPr>
            </w:pPr>
            <w:r w:rsidRPr="00867F84">
              <w:rPr>
                <w:sz w:val="24"/>
                <w:szCs w:val="24"/>
              </w:rPr>
              <w:t>Nr.</w:t>
            </w:r>
          </w:p>
        </w:tc>
        <w:tc>
          <w:tcPr>
            <w:tcW w:w="3071" w:type="dxa"/>
            <w:tcBorders>
              <w:top w:val="single" w:sz="4" w:space="0" w:color="auto"/>
              <w:left w:val="single" w:sz="4" w:space="0" w:color="auto"/>
              <w:bottom w:val="single" w:sz="4" w:space="0" w:color="auto"/>
              <w:right w:val="single" w:sz="4" w:space="0" w:color="auto"/>
            </w:tcBorders>
            <w:hideMark/>
          </w:tcPr>
          <w:p w:rsidR="00F540B6" w:rsidRPr="00867F84" w:rsidRDefault="00F540B6" w:rsidP="00A468E1">
            <w:pPr>
              <w:autoSpaceDE w:val="0"/>
              <w:autoSpaceDN w:val="0"/>
              <w:adjustRightInd w:val="0"/>
              <w:spacing w:before="38"/>
              <w:ind w:left="-155"/>
              <w:jc w:val="center"/>
              <w:rPr>
                <w:sz w:val="24"/>
                <w:szCs w:val="24"/>
              </w:rPr>
            </w:pPr>
            <w:r w:rsidRPr="00867F84">
              <w:rPr>
                <w:sz w:val="24"/>
                <w:szCs w:val="24"/>
              </w:rPr>
              <w:t>Instituţia/organizaţia/structura</w:t>
            </w:r>
          </w:p>
        </w:tc>
        <w:tc>
          <w:tcPr>
            <w:tcW w:w="1985" w:type="dxa"/>
            <w:tcBorders>
              <w:top w:val="single" w:sz="4" w:space="0" w:color="auto"/>
              <w:left w:val="single" w:sz="4" w:space="0" w:color="auto"/>
              <w:bottom w:val="single" w:sz="4" w:space="0" w:color="auto"/>
              <w:right w:val="single" w:sz="4" w:space="0" w:color="auto"/>
            </w:tcBorders>
            <w:hideMark/>
          </w:tcPr>
          <w:p w:rsidR="00F540B6" w:rsidRPr="00867F84" w:rsidRDefault="00F540B6" w:rsidP="00F540B6">
            <w:pPr>
              <w:autoSpaceDE w:val="0"/>
              <w:autoSpaceDN w:val="0"/>
              <w:adjustRightInd w:val="0"/>
              <w:spacing w:before="38"/>
              <w:jc w:val="center"/>
              <w:rPr>
                <w:sz w:val="24"/>
                <w:szCs w:val="24"/>
              </w:rPr>
            </w:pPr>
            <w:r w:rsidRPr="00867F84">
              <w:rPr>
                <w:sz w:val="24"/>
                <w:szCs w:val="24"/>
              </w:rPr>
              <w:t xml:space="preserve">Persoana </w:t>
            </w:r>
          </w:p>
        </w:tc>
        <w:tc>
          <w:tcPr>
            <w:tcW w:w="2161" w:type="dxa"/>
            <w:tcBorders>
              <w:top w:val="single" w:sz="4" w:space="0" w:color="auto"/>
              <w:left w:val="single" w:sz="4" w:space="0" w:color="auto"/>
              <w:bottom w:val="single" w:sz="4" w:space="0" w:color="auto"/>
              <w:right w:val="single" w:sz="4" w:space="0" w:color="auto"/>
            </w:tcBorders>
            <w:hideMark/>
          </w:tcPr>
          <w:p w:rsidR="00F540B6" w:rsidRPr="00867F84" w:rsidRDefault="00F540B6" w:rsidP="00F540B6">
            <w:pPr>
              <w:autoSpaceDE w:val="0"/>
              <w:autoSpaceDN w:val="0"/>
              <w:adjustRightInd w:val="0"/>
              <w:spacing w:before="38"/>
              <w:jc w:val="center"/>
              <w:rPr>
                <w:sz w:val="24"/>
                <w:szCs w:val="24"/>
              </w:rPr>
            </w:pPr>
            <w:r w:rsidRPr="00867F84">
              <w:rPr>
                <w:sz w:val="24"/>
                <w:szCs w:val="24"/>
              </w:rPr>
              <w:t>Funcţia/</w:t>
            </w:r>
          </w:p>
          <w:p w:rsidR="00F540B6" w:rsidRPr="00867F84" w:rsidRDefault="00F540B6" w:rsidP="00F540B6">
            <w:pPr>
              <w:autoSpaceDE w:val="0"/>
              <w:autoSpaceDN w:val="0"/>
              <w:adjustRightInd w:val="0"/>
              <w:spacing w:before="38"/>
              <w:jc w:val="center"/>
              <w:rPr>
                <w:sz w:val="24"/>
                <w:szCs w:val="24"/>
              </w:rPr>
            </w:pPr>
            <w:r w:rsidRPr="00867F84">
              <w:rPr>
                <w:sz w:val="24"/>
                <w:szCs w:val="24"/>
              </w:rPr>
              <w:t>grad ştiinţific/</w:t>
            </w:r>
          </w:p>
          <w:p w:rsidR="00F540B6" w:rsidRPr="00867F84" w:rsidRDefault="00F540B6" w:rsidP="00F540B6">
            <w:pPr>
              <w:autoSpaceDE w:val="0"/>
              <w:autoSpaceDN w:val="0"/>
              <w:adjustRightInd w:val="0"/>
              <w:spacing w:before="38"/>
              <w:jc w:val="center"/>
              <w:rPr>
                <w:sz w:val="24"/>
                <w:szCs w:val="24"/>
              </w:rPr>
            </w:pPr>
            <w:r w:rsidRPr="00867F84">
              <w:rPr>
                <w:sz w:val="24"/>
                <w:szCs w:val="24"/>
              </w:rPr>
              <w:t>didactic</w:t>
            </w:r>
          </w:p>
        </w:tc>
        <w:tc>
          <w:tcPr>
            <w:tcW w:w="1081" w:type="dxa"/>
            <w:tcBorders>
              <w:top w:val="single" w:sz="4" w:space="0" w:color="auto"/>
              <w:left w:val="single" w:sz="4" w:space="0" w:color="auto"/>
              <w:bottom w:val="single" w:sz="4" w:space="0" w:color="auto"/>
              <w:right w:val="single" w:sz="4" w:space="0" w:color="auto"/>
            </w:tcBorders>
            <w:hideMark/>
          </w:tcPr>
          <w:p w:rsidR="00F540B6" w:rsidRPr="00867F84" w:rsidRDefault="00F540B6" w:rsidP="00F540B6">
            <w:pPr>
              <w:autoSpaceDE w:val="0"/>
              <w:autoSpaceDN w:val="0"/>
              <w:adjustRightInd w:val="0"/>
              <w:spacing w:before="38"/>
              <w:jc w:val="center"/>
              <w:rPr>
                <w:sz w:val="24"/>
                <w:szCs w:val="24"/>
              </w:rPr>
            </w:pPr>
            <w:r w:rsidRPr="00867F84">
              <w:rPr>
                <w:sz w:val="24"/>
                <w:szCs w:val="24"/>
              </w:rPr>
              <w:t xml:space="preserve">Semnă-tura </w:t>
            </w:r>
          </w:p>
        </w:tc>
        <w:tc>
          <w:tcPr>
            <w:tcW w:w="991" w:type="dxa"/>
            <w:tcBorders>
              <w:top w:val="single" w:sz="4" w:space="0" w:color="auto"/>
              <w:left w:val="single" w:sz="4" w:space="0" w:color="auto"/>
              <w:bottom w:val="single" w:sz="4" w:space="0" w:color="auto"/>
              <w:right w:val="single" w:sz="4" w:space="0" w:color="auto"/>
            </w:tcBorders>
            <w:hideMark/>
          </w:tcPr>
          <w:p w:rsidR="00F540B6" w:rsidRPr="00867F84" w:rsidRDefault="00F540B6" w:rsidP="00F540B6">
            <w:pPr>
              <w:autoSpaceDE w:val="0"/>
              <w:autoSpaceDN w:val="0"/>
              <w:adjustRightInd w:val="0"/>
              <w:spacing w:before="38"/>
              <w:jc w:val="center"/>
              <w:rPr>
                <w:sz w:val="24"/>
                <w:szCs w:val="24"/>
              </w:rPr>
            </w:pPr>
            <w:r w:rsidRPr="00867F84">
              <w:rPr>
                <w:sz w:val="24"/>
                <w:szCs w:val="24"/>
              </w:rPr>
              <w:t xml:space="preserve">Data </w:t>
            </w:r>
          </w:p>
        </w:tc>
      </w:tr>
      <w:tr w:rsidR="00F540B6" w:rsidRPr="00292BA8" w:rsidTr="00D26D21">
        <w:trPr>
          <w:trHeight w:val="887"/>
        </w:trPr>
        <w:tc>
          <w:tcPr>
            <w:tcW w:w="9870" w:type="dxa"/>
            <w:gridSpan w:val="6"/>
            <w:tcBorders>
              <w:top w:val="single" w:sz="4" w:space="0" w:color="auto"/>
              <w:left w:val="single" w:sz="4" w:space="0" w:color="auto"/>
              <w:bottom w:val="single" w:sz="4" w:space="0" w:color="auto"/>
              <w:right w:val="single" w:sz="4" w:space="0" w:color="auto"/>
            </w:tcBorders>
            <w:hideMark/>
          </w:tcPr>
          <w:p w:rsidR="00D26D21" w:rsidRPr="00867F84" w:rsidRDefault="00D26D21" w:rsidP="00D26D21">
            <w:pPr>
              <w:autoSpaceDE w:val="0"/>
              <w:autoSpaceDN w:val="0"/>
              <w:adjustRightInd w:val="0"/>
              <w:spacing w:before="38"/>
              <w:ind w:left="1080"/>
              <w:rPr>
                <w:b/>
                <w:sz w:val="24"/>
                <w:szCs w:val="24"/>
              </w:rPr>
            </w:pPr>
          </w:p>
          <w:p w:rsidR="00F540B6" w:rsidRPr="00867F84" w:rsidRDefault="00F540B6" w:rsidP="00F540B6">
            <w:pPr>
              <w:numPr>
                <w:ilvl w:val="0"/>
                <w:numId w:val="1"/>
              </w:numPr>
              <w:autoSpaceDE w:val="0"/>
              <w:autoSpaceDN w:val="0"/>
              <w:adjustRightInd w:val="0"/>
              <w:spacing w:before="38"/>
              <w:jc w:val="center"/>
              <w:rPr>
                <w:b/>
                <w:sz w:val="24"/>
                <w:szCs w:val="24"/>
              </w:rPr>
            </w:pPr>
            <w:r w:rsidRPr="00867F84">
              <w:rPr>
                <w:b/>
                <w:sz w:val="24"/>
                <w:szCs w:val="24"/>
              </w:rPr>
              <w:t>Membri ai grupului de lucru</w:t>
            </w:r>
          </w:p>
        </w:tc>
      </w:tr>
      <w:tr w:rsidR="00F540B6" w:rsidRPr="00867F84" w:rsidTr="00F540B6">
        <w:tc>
          <w:tcPr>
            <w:tcW w:w="581" w:type="dxa"/>
            <w:tcBorders>
              <w:top w:val="single" w:sz="4" w:space="0" w:color="auto"/>
              <w:left w:val="single" w:sz="4" w:space="0" w:color="auto"/>
              <w:bottom w:val="single" w:sz="4" w:space="0" w:color="auto"/>
              <w:right w:val="single" w:sz="4" w:space="0" w:color="auto"/>
            </w:tcBorders>
            <w:hideMark/>
          </w:tcPr>
          <w:p w:rsidR="00F540B6" w:rsidRPr="00867F84" w:rsidRDefault="00F540B6" w:rsidP="00F540B6">
            <w:pPr>
              <w:autoSpaceDE w:val="0"/>
              <w:autoSpaceDN w:val="0"/>
              <w:adjustRightInd w:val="0"/>
              <w:spacing w:before="240" w:line="276" w:lineRule="auto"/>
              <w:jc w:val="center"/>
            </w:pPr>
            <w:r w:rsidRPr="00867F84">
              <w:t xml:space="preserve">1. </w:t>
            </w:r>
          </w:p>
        </w:tc>
        <w:tc>
          <w:tcPr>
            <w:tcW w:w="3071" w:type="dxa"/>
            <w:tcBorders>
              <w:top w:val="single" w:sz="4" w:space="0" w:color="auto"/>
              <w:left w:val="single" w:sz="4" w:space="0" w:color="auto"/>
              <w:bottom w:val="single" w:sz="4" w:space="0" w:color="auto"/>
              <w:right w:val="single" w:sz="4" w:space="0" w:color="auto"/>
            </w:tcBorders>
          </w:tcPr>
          <w:p w:rsidR="00F540B6" w:rsidRPr="00867F84" w:rsidRDefault="00F540B6" w:rsidP="00F540B6">
            <w:pPr>
              <w:spacing w:before="240" w:line="276" w:lineRule="auto"/>
              <w:rPr>
                <w:rFonts w:eastAsia="SimSun"/>
                <w:sz w:val="24"/>
                <w:szCs w:val="24"/>
                <w:lang w:eastAsia="ru-RU"/>
              </w:rPr>
            </w:pPr>
            <w:r w:rsidRPr="00867F84">
              <w:rPr>
                <w:rFonts w:eastAsiaTheme="minorHAnsi"/>
                <w:sz w:val="24"/>
                <w:szCs w:val="24"/>
                <w:lang w:eastAsia="en-US"/>
              </w:rPr>
              <w:t>Colegiul  Tehnic Feroviar din Bălți</w:t>
            </w:r>
          </w:p>
        </w:tc>
        <w:tc>
          <w:tcPr>
            <w:tcW w:w="1985" w:type="dxa"/>
            <w:tcBorders>
              <w:top w:val="single" w:sz="4" w:space="0" w:color="auto"/>
              <w:left w:val="single" w:sz="4" w:space="0" w:color="auto"/>
              <w:bottom w:val="single" w:sz="4" w:space="0" w:color="auto"/>
              <w:right w:val="single" w:sz="4" w:space="0" w:color="auto"/>
            </w:tcBorders>
          </w:tcPr>
          <w:p w:rsidR="00F540B6" w:rsidRPr="00867F84" w:rsidRDefault="00F540B6" w:rsidP="00F540B6">
            <w:pPr>
              <w:spacing w:before="240" w:line="276" w:lineRule="auto"/>
              <w:rPr>
                <w:rFonts w:eastAsia="SimSun"/>
                <w:sz w:val="24"/>
                <w:szCs w:val="24"/>
                <w:lang w:eastAsia="ru-RU"/>
              </w:rPr>
            </w:pPr>
            <w:r w:rsidRPr="00867F84">
              <w:rPr>
                <w:rFonts w:eastAsiaTheme="minorHAnsi"/>
                <w:sz w:val="24"/>
                <w:szCs w:val="24"/>
                <w:lang w:eastAsia="en-US"/>
              </w:rPr>
              <w:t>Bejan Vladimir</w:t>
            </w:r>
          </w:p>
        </w:tc>
        <w:tc>
          <w:tcPr>
            <w:tcW w:w="2161" w:type="dxa"/>
            <w:tcBorders>
              <w:top w:val="single" w:sz="4" w:space="0" w:color="auto"/>
              <w:left w:val="single" w:sz="4" w:space="0" w:color="auto"/>
              <w:bottom w:val="single" w:sz="4" w:space="0" w:color="auto"/>
              <w:right w:val="single" w:sz="4" w:space="0" w:color="auto"/>
            </w:tcBorders>
          </w:tcPr>
          <w:p w:rsidR="00F540B6" w:rsidRPr="00867F84" w:rsidRDefault="00F540B6" w:rsidP="00F540B6">
            <w:pPr>
              <w:spacing w:before="240" w:line="276" w:lineRule="auto"/>
              <w:rPr>
                <w:rFonts w:eastAsia="SimSun"/>
                <w:sz w:val="24"/>
                <w:szCs w:val="24"/>
                <w:lang w:eastAsia="ru-RU"/>
              </w:rPr>
            </w:pPr>
            <w:r w:rsidRPr="00867F84">
              <w:rPr>
                <w:rFonts w:eastAsiaTheme="minorHAnsi"/>
                <w:sz w:val="24"/>
                <w:szCs w:val="24"/>
                <w:lang w:eastAsia="en-US"/>
              </w:rPr>
              <w:t xml:space="preserve">profesor discipline de specialitate  </w:t>
            </w:r>
            <w:r w:rsidR="00A468E1" w:rsidRPr="00867F84">
              <w:rPr>
                <w:rFonts w:eastAsiaTheme="minorHAnsi"/>
                <w:sz w:val="24"/>
                <w:szCs w:val="24"/>
                <w:lang w:eastAsia="en-US"/>
              </w:rPr>
              <w:t>Grad didactic S</w:t>
            </w:r>
            <w:r w:rsidRPr="00867F84">
              <w:rPr>
                <w:rFonts w:eastAsiaTheme="minorHAnsi"/>
                <w:sz w:val="24"/>
                <w:szCs w:val="24"/>
                <w:lang w:eastAsia="en-US"/>
              </w:rPr>
              <w:t>uperior</w:t>
            </w:r>
          </w:p>
        </w:tc>
        <w:tc>
          <w:tcPr>
            <w:tcW w:w="1081" w:type="dxa"/>
            <w:tcBorders>
              <w:top w:val="single" w:sz="4" w:space="0" w:color="auto"/>
              <w:left w:val="single" w:sz="4" w:space="0" w:color="auto"/>
              <w:bottom w:val="single" w:sz="4" w:space="0" w:color="auto"/>
              <w:right w:val="single" w:sz="4" w:space="0" w:color="auto"/>
            </w:tcBorders>
          </w:tcPr>
          <w:p w:rsidR="00F540B6" w:rsidRPr="00867F84" w:rsidRDefault="00F540B6" w:rsidP="00F540B6">
            <w:pPr>
              <w:autoSpaceDE w:val="0"/>
              <w:autoSpaceDN w:val="0"/>
              <w:adjustRightInd w:val="0"/>
              <w:spacing w:before="240" w:line="276" w:lineRule="auto"/>
              <w:jc w:val="both"/>
            </w:pPr>
          </w:p>
        </w:tc>
        <w:tc>
          <w:tcPr>
            <w:tcW w:w="991" w:type="dxa"/>
            <w:tcBorders>
              <w:top w:val="single" w:sz="4" w:space="0" w:color="auto"/>
              <w:left w:val="single" w:sz="4" w:space="0" w:color="auto"/>
              <w:bottom w:val="single" w:sz="4" w:space="0" w:color="auto"/>
              <w:right w:val="single" w:sz="4" w:space="0" w:color="auto"/>
            </w:tcBorders>
          </w:tcPr>
          <w:p w:rsidR="00F540B6" w:rsidRPr="00867F84" w:rsidRDefault="00F540B6" w:rsidP="00F540B6">
            <w:pPr>
              <w:autoSpaceDE w:val="0"/>
              <w:autoSpaceDN w:val="0"/>
              <w:adjustRightInd w:val="0"/>
              <w:spacing w:before="240" w:line="276" w:lineRule="auto"/>
              <w:jc w:val="both"/>
            </w:pPr>
          </w:p>
        </w:tc>
      </w:tr>
      <w:tr w:rsidR="00F540B6" w:rsidRPr="00867F84" w:rsidTr="00F540B6">
        <w:tc>
          <w:tcPr>
            <w:tcW w:w="581" w:type="dxa"/>
            <w:tcBorders>
              <w:top w:val="single" w:sz="4" w:space="0" w:color="auto"/>
              <w:left w:val="single" w:sz="4" w:space="0" w:color="auto"/>
              <w:bottom w:val="single" w:sz="4" w:space="0" w:color="auto"/>
              <w:right w:val="single" w:sz="4" w:space="0" w:color="auto"/>
            </w:tcBorders>
          </w:tcPr>
          <w:p w:rsidR="00F540B6" w:rsidRPr="00867F84" w:rsidRDefault="00F540B6" w:rsidP="00F540B6">
            <w:pPr>
              <w:autoSpaceDE w:val="0"/>
              <w:autoSpaceDN w:val="0"/>
              <w:adjustRightInd w:val="0"/>
              <w:spacing w:before="240"/>
              <w:jc w:val="center"/>
            </w:pPr>
            <w:r w:rsidRPr="00867F84">
              <w:t>2.</w:t>
            </w:r>
          </w:p>
        </w:tc>
        <w:tc>
          <w:tcPr>
            <w:tcW w:w="3071" w:type="dxa"/>
            <w:tcBorders>
              <w:top w:val="single" w:sz="4" w:space="0" w:color="auto"/>
              <w:left w:val="single" w:sz="4" w:space="0" w:color="auto"/>
              <w:bottom w:val="single" w:sz="4" w:space="0" w:color="auto"/>
              <w:right w:val="single" w:sz="4" w:space="0" w:color="auto"/>
            </w:tcBorders>
          </w:tcPr>
          <w:p w:rsidR="00F540B6" w:rsidRPr="00867F84" w:rsidRDefault="008212BF" w:rsidP="00D0246C">
            <w:pPr>
              <w:spacing w:before="240" w:line="276" w:lineRule="auto"/>
              <w:rPr>
                <w:rFonts w:eastAsia="SimSun"/>
                <w:sz w:val="24"/>
                <w:szCs w:val="24"/>
                <w:lang w:eastAsia="ru-RU"/>
              </w:rPr>
            </w:pPr>
            <w:r>
              <w:rPr>
                <w:rFonts w:eastAsiaTheme="minorHAnsi"/>
                <w:sz w:val="24"/>
                <w:szCs w:val="24"/>
                <w:lang w:eastAsia="en-US"/>
              </w:rPr>
              <w:t>Colegiul</w:t>
            </w:r>
            <w:r w:rsidR="00F540B6" w:rsidRPr="00867F84">
              <w:rPr>
                <w:rFonts w:eastAsiaTheme="minorHAnsi"/>
                <w:sz w:val="24"/>
                <w:szCs w:val="24"/>
                <w:lang w:eastAsia="en-US"/>
              </w:rPr>
              <w:t xml:space="preserve"> Tehnic Feroviar din Bălți</w:t>
            </w:r>
          </w:p>
        </w:tc>
        <w:tc>
          <w:tcPr>
            <w:tcW w:w="1985" w:type="dxa"/>
            <w:tcBorders>
              <w:top w:val="single" w:sz="4" w:space="0" w:color="auto"/>
              <w:left w:val="single" w:sz="4" w:space="0" w:color="auto"/>
              <w:bottom w:val="single" w:sz="4" w:space="0" w:color="auto"/>
              <w:right w:val="single" w:sz="4" w:space="0" w:color="auto"/>
            </w:tcBorders>
          </w:tcPr>
          <w:p w:rsidR="00F540B6" w:rsidRPr="00867F84" w:rsidRDefault="00594B6E" w:rsidP="00F540B6">
            <w:pPr>
              <w:spacing w:before="240"/>
              <w:rPr>
                <w:sz w:val="24"/>
                <w:szCs w:val="24"/>
              </w:rPr>
            </w:pPr>
            <w:r w:rsidRPr="00867F84">
              <w:rPr>
                <w:sz w:val="24"/>
                <w:szCs w:val="24"/>
              </w:rPr>
              <w:t>Cojocaru Dumitru</w:t>
            </w:r>
          </w:p>
        </w:tc>
        <w:tc>
          <w:tcPr>
            <w:tcW w:w="2161" w:type="dxa"/>
            <w:tcBorders>
              <w:top w:val="single" w:sz="4" w:space="0" w:color="auto"/>
              <w:left w:val="single" w:sz="4" w:space="0" w:color="auto"/>
              <w:bottom w:val="single" w:sz="4" w:space="0" w:color="auto"/>
              <w:right w:val="single" w:sz="4" w:space="0" w:color="auto"/>
            </w:tcBorders>
          </w:tcPr>
          <w:p w:rsidR="00F540B6" w:rsidRPr="00867F84" w:rsidRDefault="008212BF" w:rsidP="00D0246C">
            <w:pPr>
              <w:spacing w:before="240" w:line="276" w:lineRule="auto"/>
              <w:rPr>
                <w:rFonts w:eastAsia="SimSun"/>
                <w:sz w:val="24"/>
                <w:szCs w:val="24"/>
                <w:lang w:eastAsia="ru-RU"/>
              </w:rPr>
            </w:pPr>
            <w:r>
              <w:rPr>
                <w:rFonts w:eastAsiaTheme="minorHAnsi"/>
                <w:sz w:val="24"/>
                <w:szCs w:val="24"/>
                <w:lang w:eastAsia="en-US"/>
              </w:rPr>
              <w:t>P</w:t>
            </w:r>
            <w:r w:rsidR="00F540B6" w:rsidRPr="00867F84">
              <w:rPr>
                <w:rFonts w:eastAsiaTheme="minorHAnsi"/>
                <w:sz w:val="24"/>
                <w:szCs w:val="24"/>
                <w:lang w:eastAsia="en-US"/>
              </w:rPr>
              <w:t xml:space="preserve">rofesor discipline de specialitate  </w:t>
            </w:r>
            <w:r w:rsidR="00A468E1" w:rsidRPr="00867F84">
              <w:rPr>
                <w:rFonts w:eastAsiaTheme="minorHAnsi"/>
                <w:sz w:val="24"/>
                <w:szCs w:val="24"/>
                <w:lang w:eastAsia="en-US"/>
              </w:rPr>
              <w:t>Grad didactic S</w:t>
            </w:r>
            <w:r w:rsidR="00F540B6" w:rsidRPr="00867F84">
              <w:rPr>
                <w:rFonts w:eastAsiaTheme="minorHAnsi"/>
                <w:sz w:val="24"/>
                <w:szCs w:val="24"/>
                <w:lang w:eastAsia="en-US"/>
              </w:rPr>
              <w:t>uperior</w:t>
            </w:r>
          </w:p>
        </w:tc>
        <w:tc>
          <w:tcPr>
            <w:tcW w:w="1081" w:type="dxa"/>
            <w:tcBorders>
              <w:top w:val="single" w:sz="4" w:space="0" w:color="auto"/>
              <w:left w:val="single" w:sz="4" w:space="0" w:color="auto"/>
              <w:bottom w:val="single" w:sz="4" w:space="0" w:color="auto"/>
              <w:right w:val="single" w:sz="4" w:space="0" w:color="auto"/>
            </w:tcBorders>
          </w:tcPr>
          <w:p w:rsidR="00F540B6" w:rsidRPr="00867F84" w:rsidRDefault="00F540B6" w:rsidP="00F540B6">
            <w:pPr>
              <w:autoSpaceDE w:val="0"/>
              <w:autoSpaceDN w:val="0"/>
              <w:adjustRightInd w:val="0"/>
              <w:spacing w:before="240"/>
              <w:jc w:val="both"/>
            </w:pPr>
          </w:p>
        </w:tc>
        <w:tc>
          <w:tcPr>
            <w:tcW w:w="991" w:type="dxa"/>
            <w:tcBorders>
              <w:top w:val="single" w:sz="4" w:space="0" w:color="auto"/>
              <w:left w:val="single" w:sz="4" w:space="0" w:color="auto"/>
              <w:bottom w:val="single" w:sz="4" w:space="0" w:color="auto"/>
              <w:right w:val="single" w:sz="4" w:space="0" w:color="auto"/>
            </w:tcBorders>
          </w:tcPr>
          <w:p w:rsidR="00F540B6" w:rsidRPr="00867F84" w:rsidRDefault="00F540B6" w:rsidP="00F540B6">
            <w:pPr>
              <w:autoSpaceDE w:val="0"/>
              <w:autoSpaceDN w:val="0"/>
              <w:adjustRightInd w:val="0"/>
              <w:spacing w:before="240"/>
              <w:jc w:val="both"/>
            </w:pPr>
          </w:p>
        </w:tc>
      </w:tr>
      <w:tr w:rsidR="00A468E1" w:rsidRPr="00867F84" w:rsidTr="00F540B6">
        <w:tc>
          <w:tcPr>
            <w:tcW w:w="58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center"/>
            </w:pPr>
            <w:r w:rsidRPr="00867F84">
              <w:t>3.</w:t>
            </w:r>
          </w:p>
        </w:tc>
        <w:tc>
          <w:tcPr>
            <w:tcW w:w="3071" w:type="dxa"/>
            <w:tcBorders>
              <w:top w:val="single" w:sz="4" w:space="0" w:color="auto"/>
              <w:left w:val="single" w:sz="4" w:space="0" w:color="auto"/>
              <w:bottom w:val="single" w:sz="4" w:space="0" w:color="auto"/>
              <w:right w:val="single" w:sz="4" w:space="0" w:color="auto"/>
            </w:tcBorders>
          </w:tcPr>
          <w:p w:rsidR="00A468E1" w:rsidRPr="00867F84" w:rsidRDefault="00A468E1" w:rsidP="00D0246C">
            <w:pPr>
              <w:spacing w:before="240"/>
              <w:rPr>
                <w:sz w:val="24"/>
                <w:szCs w:val="24"/>
              </w:rPr>
            </w:pPr>
            <w:r w:rsidRPr="00867F84">
              <w:rPr>
                <w:sz w:val="24"/>
                <w:szCs w:val="24"/>
              </w:rPr>
              <w:t>Întreprinderea de Stat „Calea ferată din Moldova”</w:t>
            </w:r>
          </w:p>
        </w:tc>
        <w:tc>
          <w:tcPr>
            <w:tcW w:w="1985" w:type="dxa"/>
            <w:tcBorders>
              <w:top w:val="single" w:sz="4" w:space="0" w:color="auto"/>
              <w:left w:val="single" w:sz="4" w:space="0" w:color="auto"/>
              <w:bottom w:val="single" w:sz="4" w:space="0" w:color="auto"/>
              <w:right w:val="single" w:sz="4" w:space="0" w:color="auto"/>
            </w:tcBorders>
          </w:tcPr>
          <w:p w:rsidR="00A468E1" w:rsidRPr="00867F84" w:rsidRDefault="00594B6E" w:rsidP="00F540B6">
            <w:pPr>
              <w:spacing w:before="240"/>
              <w:rPr>
                <w:sz w:val="24"/>
                <w:szCs w:val="24"/>
              </w:rPr>
            </w:pPr>
            <w:r w:rsidRPr="00867F84">
              <w:rPr>
                <w:sz w:val="24"/>
                <w:szCs w:val="24"/>
              </w:rPr>
              <w:t>Mironov Artiom</w:t>
            </w:r>
          </w:p>
        </w:tc>
        <w:tc>
          <w:tcPr>
            <w:tcW w:w="2161" w:type="dxa"/>
            <w:tcBorders>
              <w:top w:val="single" w:sz="4" w:space="0" w:color="auto"/>
              <w:left w:val="single" w:sz="4" w:space="0" w:color="auto"/>
              <w:bottom w:val="single" w:sz="4" w:space="0" w:color="auto"/>
              <w:right w:val="single" w:sz="4" w:space="0" w:color="auto"/>
            </w:tcBorders>
          </w:tcPr>
          <w:p w:rsidR="00A468E1" w:rsidRPr="00867F84" w:rsidRDefault="00246719" w:rsidP="00246719">
            <w:pPr>
              <w:spacing w:before="240"/>
              <w:rPr>
                <w:sz w:val="24"/>
                <w:szCs w:val="24"/>
              </w:rPr>
            </w:pPr>
            <w:r w:rsidRPr="00867F84">
              <w:rPr>
                <w:sz w:val="24"/>
                <w:szCs w:val="24"/>
              </w:rPr>
              <w:t>Şef adjunct al Serviciului Semnalizare și Comunicații</w:t>
            </w:r>
          </w:p>
        </w:tc>
        <w:tc>
          <w:tcPr>
            <w:tcW w:w="108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both"/>
            </w:pPr>
          </w:p>
        </w:tc>
        <w:tc>
          <w:tcPr>
            <w:tcW w:w="99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both"/>
            </w:pPr>
          </w:p>
        </w:tc>
      </w:tr>
      <w:tr w:rsidR="00A468E1" w:rsidRPr="00292BA8" w:rsidTr="00F540B6">
        <w:tc>
          <w:tcPr>
            <w:tcW w:w="58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center"/>
            </w:pPr>
            <w:r w:rsidRPr="00867F84">
              <w:t>4.</w:t>
            </w:r>
          </w:p>
        </w:tc>
        <w:tc>
          <w:tcPr>
            <w:tcW w:w="3071" w:type="dxa"/>
            <w:tcBorders>
              <w:top w:val="single" w:sz="4" w:space="0" w:color="auto"/>
              <w:left w:val="single" w:sz="4" w:space="0" w:color="auto"/>
              <w:bottom w:val="single" w:sz="4" w:space="0" w:color="auto"/>
              <w:right w:val="single" w:sz="4" w:space="0" w:color="auto"/>
            </w:tcBorders>
          </w:tcPr>
          <w:p w:rsidR="00A468E1" w:rsidRPr="00867F84" w:rsidRDefault="00A468E1" w:rsidP="00D0246C">
            <w:pPr>
              <w:spacing w:before="240"/>
              <w:rPr>
                <w:sz w:val="24"/>
                <w:szCs w:val="24"/>
              </w:rPr>
            </w:pPr>
            <w:r w:rsidRPr="00867F84">
              <w:rPr>
                <w:sz w:val="24"/>
                <w:szCs w:val="24"/>
              </w:rPr>
              <w:t>Întreprinderea de Stat „Calea ferată din Moldova”</w:t>
            </w:r>
          </w:p>
        </w:tc>
        <w:tc>
          <w:tcPr>
            <w:tcW w:w="1985" w:type="dxa"/>
            <w:tcBorders>
              <w:top w:val="single" w:sz="4" w:space="0" w:color="auto"/>
              <w:left w:val="single" w:sz="4" w:space="0" w:color="auto"/>
              <w:bottom w:val="single" w:sz="4" w:space="0" w:color="auto"/>
              <w:right w:val="single" w:sz="4" w:space="0" w:color="auto"/>
            </w:tcBorders>
          </w:tcPr>
          <w:p w:rsidR="00A468E1" w:rsidRPr="00867F84" w:rsidRDefault="00594B6E" w:rsidP="00F540B6">
            <w:pPr>
              <w:spacing w:before="240"/>
              <w:rPr>
                <w:sz w:val="24"/>
                <w:szCs w:val="24"/>
              </w:rPr>
            </w:pPr>
            <w:r w:rsidRPr="00867F84">
              <w:rPr>
                <w:rFonts w:eastAsiaTheme="minorHAnsi"/>
                <w:sz w:val="24"/>
                <w:szCs w:val="24"/>
                <w:lang w:eastAsia="en-US"/>
              </w:rPr>
              <w:t>Borş Veaceslav</w:t>
            </w:r>
          </w:p>
        </w:tc>
        <w:tc>
          <w:tcPr>
            <w:tcW w:w="2161" w:type="dxa"/>
            <w:tcBorders>
              <w:top w:val="single" w:sz="4" w:space="0" w:color="auto"/>
              <w:left w:val="single" w:sz="4" w:space="0" w:color="auto"/>
              <w:bottom w:val="single" w:sz="4" w:space="0" w:color="auto"/>
              <w:right w:val="single" w:sz="4" w:space="0" w:color="auto"/>
            </w:tcBorders>
          </w:tcPr>
          <w:p w:rsidR="00A468E1" w:rsidRPr="00867F84" w:rsidRDefault="00246719" w:rsidP="00F540B6">
            <w:pPr>
              <w:spacing w:before="240"/>
              <w:rPr>
                <w:sz w:val="24"/>
                <w:szCs w:val="24"/>
              </w:rPr>
            </w:pPr>
            <w:r w:rsidRPr="00867F84">
              <w:rPr>
                <w:sz w:val="24"/>
                <w:szCs w:val="24"/>
              </w:rPr>
              <w:t>Şef adjunct secția de semnalizare și Telecomiunicații Chișinău</w:t>
            </w:r>
          </w:p>
        </w:tc>
        <w:tc>
          <w:tcPr>
            <w:tcW w:w="108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both"/>
            </w:pPr>
          </w:p>
        </w:tc>
        <w:tc>
          <w:tcPr>
            <w:tcW w:w="99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both"/>
            </w:pPr>
          </w:p>
        </w:tc>
      </w:tr>
      <w:tr w:rsidR="00A468E1" w:rsidRPr="00292BA8" w:rsidTr="00F540B6">
        <w:tc>
          <w:tcPr>
            <w:tcW w:w="58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center"/>
            </w:pPr>
            <w:r w:rsidRPr="00867F84">
              <w:t>5.</w:t>
            </w:r>
          </w:p>
        </w:tc>
        <w:tc>
          <w:tcPr>
            <w:tcW w:w="3071" w:type="dxa"/>
            <w:tcBorders>
              <w:top w:val="single" w:sz="4" w:space="0" w:color="auto"/>
              <w:left w:val="single" w:sz="4" w:space="0" w:color="auto"/>
              <w:bottom w:val="single" w:sz="4" w:space="0" w:color="auto"/>
              <w:right w:val="single" w:sz="4" w:space="0" w:color="auto"/>
            </w:tcBorders>
          </w:tcPr>
          <w:p w:rsidR="00A468E1" w:rsidRPr="00867F84" w:rsidRDefault="00A468E1" w:rsidP="00D0246C">
            <w:pPr>
              <w:spacing w:before="240" w:line="276" w:lineRule="auto"/>
              <w:rPr>
                <w:rFonts w:eastAsia="SimSun"/>
                <w:sz w:val="24"/>
                <w:szCs w:val="24"/>
                <w:lang w:eastAsia="ru-RU"/>
              </w:rPr>
            </w:pPr>
            <w:r w:rsidRPr="00867F84">
              <w:rPr>
                <w:rFonts w:eastAsiaTheme="minorHAnsi"/>
                <w:sz w:val="24"/>
                <w:szCs w:val="24"/>
                <w:lang w:eastAsia="en-US"/>
              </w:rPr>
              <w:t>Colegiul  Tehnic Feroviar din Bălți</w:t>
            </w:r>
          </w:p>
        </w:tc>
        <w:tc>
          <w:tcPr>
            <w:tcW w:w="1985" w:type="dxa"/>
            <w:tcBorders>
              <w:top w:val="single" w:sz="4" w:space="0" w:color="auto"/>
              <w:left w:val="single" w:sz="4" w:space="0" w:color="auto"/>
              <w:bottom w:val="single" w:sz="4" w:space="0" w:color="auto"/>
              <w:right w:val="single" w:sz="4" w:space="0" w:color="auto"/>
            </w:tcBorders>
          </w:tcPr>
          <w:p w:rsidR="00A468E1" w:rsidRPr="00867F84" w:rsidRDefault="00A468E1" w:rsidP="00A468E1">
            <w:pPr>
              <w:spacing w:before="240" w:after="200" w:line="276" w:lineRule="auto"/>
              <w:rPr>
                <w:rFonts w:eastAsiaTheme="minorHAnsi"/>
                <w:sz w:val="24"/>
                <w:szCs w:val="24"/>
                <w:lang w:eastAsia="en-US"/>
              </w:rPr>
            </w:pPr>
            <w:r w:rsidRPr="00867F84">
              <w:rPr>
                <w:rFonts w:eastAsiaTheme="minorHAnsi"/>
                <w:sz w:val="24"/>
                <w:szCs w:val="24"/>
                <w:lang w:eastAsia="en-US"/>
              </w:rPr>
              <w:t>Lupu Ala</w:t>
            </w:r>
          </w:p>
        </w:tc>
        <w:tc>
          <w:tcPr>
            <w:tcW w:w="2161" w:type="dxa"/>
            <w:tcBorders>
              <w:top w:val="single" w:sz="4" w:space="0" w:color="auto"/>
              <w:left w:val="single" w:sz="4" w:space="0" w:color="auto"/>
              <w:bottom w:val="single" w:sz="4" w:space="0" w:color="auto"/>
              <w:right w:val="single" w:sz="4" w:space="0" w:color="auto"/>
            </w:tcBorders>
          </w:tcPr>
          <w:p w:rsidR="00A468E1" w:rsidRPr="00867F84" w:rsidRDefault="00A468E1" w:rsidP="00A468E1">
            <w:pPr>
              <w:spacing w:before="240"/>
              <w:rPr>
                <w:sz w:val="24"/>
                <w:szCs w:val="24"/>
              </w:rPr>
            </w:pPr>
            <w:r w:rsidRPr="00867F84">
              <w:rPr>
                <w:rFonts w:eastAsiaTheme="minorHAnsi"/>
                <w:sz w:val="24"/>
                <w:szCs w:val="24"/>
                <w:lang w:eastAsia="en-US"/>
              </w:rPr>
              <w:t xml:space="preserve">Director adjunct, profesor discipline de specialitate </w:t>
            </w:r>
            <w:r w:rsidR="00594B6E" w:rsidRPr="00867F84">
              <w:rPr>
                <w:rFonts w:eastAsiaTheme="minorHAnsi"/>
                <w:sz w:val="24"/>
                <w:szCs w:val="24"/>
                <w:lang w:eastAsia="en-US"/>
              </w:rPr>
              <w:t xml:space="preserve"> Grad didactic superior</w:t>
            </w:r>
            <w:r w:rsidRPr="00867F84">
              <w:rPr>
                <w:rFonts w:eastAsiaTheme="minorHAnsi"/>
                <w:sz w:val="24"/>
                <w:szCs w:val="24"/>
                <w:lang w:eastAsia="en-US"/>
              </w:rPr>
              <w:t xml:space="preserve"> </w:t>
            </w:r>
            <w:r w:rsidRPr="00867F84">
              <w:rPr>
                <w:rFonts w:eastAsia="SimSun"/>
                <w:sz w:val="24"/>
                <w:szCs w:val="24"/>
                <w:lang w:eastAsia="ru-RU"/>
              </w:rPr>
              <w:t xml:space="preserve">Expert </w:t>
            </w:r>
            <w:r w:rsidRPr="00867F84">
              <w:rPr>
                <w:rFonts w:eastAsia="SimSun"/>
                <w:sz w:val="24"/>
                <w:szCs w:val="24"/>
              </w:rPr>
              <w:t>format în elab. calif.prof. pentru înv. prof. tehnic postsecundar</w:t>
            </w:r>
          </w:p>
        </w:tc>
        <w:tc>
          <w:tcPr>
            <w:tcW w:w="108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both"/>
            </w:pPr>
          </w:p>
        </w:tc>
        <w:tc>
          <w:tcPr>
            <w:tcW w:w="99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both"/>
            </w:pPr>
          </w:p>
        </w:tc>
      </w:tr>
      <w:tr w:rsidR="00A468E1" w:rsidRPr="00867F84" w:rsidTr="00D26D21">
        <w:trPr>
          <w:trHeight w:val="1015"/>
        </w:trPr>
        <w:tc>
          <w:tcPr>
            <w:tcW w:w="9870" w:type="dxa"/>
            <w:gridSpan w:val="6"/>
            <w:tcBorders>
              <w:top w:val="single" w:sz="4" w:space="0" w:color="auto"/>
              <w:left w:val="single" w:sz="4" w:space="0" w:color="auto"/>
              <w:bottom w:val="single" w:sz="4" w:space="0" w:color="auto"/>
              <w:right w:val="single" w:sz="4" w:space="0" w:color="auto"/>
            </w:tcBorders>
          </w:tcPr>
          <w:p w:rsidR="00D26D21" w:rsidRPr="00867F84" w:rsidRDefault="00D26D21" w:rsidP="00D26D21">
            <w:pPr>
              <w:pStyle w:val="Style8"/>
              <w:widowControl/>
              <w:tabs>
                <w:tab w:val="left" w:pos="697"/>
              </w:tabs>
              <w:spacing w:before="38" w:line="240" w:lineRule="auto"/>
              <w:ind w:left="360"/>
              <w:rPr>
                <w:rStyle w:val="FontStyle14"/>
                <w:b/>
                <w:sz w:val="24"/>
                <w:szCs w:val="24"/>
                <w:lang w:val="ro-RO"/>
              </w:rPr>
            </w:pPr>
          </w:p>
          <w:p w:rsidR="00A468E1" w:rsidRPr="00867F84" w:rsidRDefault="00A468E1" w:rsidP="00D0246C">
            <w:pPr>
              <w:pStyle w:val="Style8"/>
              <w:widowControl/>
              <w:numPr>
                <w:ilvl w:val="0"/>
                <w:numId w:val="1"/>
              </w:numPr>
              <w:tabs>
                <w:tab w:val="left" w:pos="697"/>
              </w:tabs>
              <w:spacing w:before="38" w:line="240" w:lineRule="auto"/>
              <w:ind w:left="337" w:firstLine="23"/>
              <w:jc w:val="center"/>
              <w:rPr>
                <w:rStyle w:val="FontStyle14"/>
                <w:b/>
                <w:sz w:val="24"/>
                <w:szCs w:val="24"/>
                <w:lang w:val="ro-RO"/>
              </w:rPr>
            </w:pPr>
            <w:r w:rsidRPr="00867F84">
              <w:rPr>
                <w:rStyle w:val="FontStyle14"/>
                <w:b/>
                <w:sz w:val="24"/>
                <w:szCs w:val="24"/>
                <w:lang w:val="ro-RO"/>
              </w:rPr>
              <w:t>Parteneri sociali</w:t>
            </w:r>
          </w:p>
        </w:tc>
      </w:tr>
      <w:tr w:rsidR="00A468E1" w:rsidRPr="00292BA8" w:rsidTr="00F540B6">
        <w:tc>
          <w:tcPr>
            <w:tcW w:w="58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center"/>
            </w:pPr>
            <w:r w:rsidRPr="00867F84">
              <w:t>1.</w:t>
            </w:r>
          </w:p>
        </w:tc>
        <w:tc>
          <w:tcPr>
            <w:tcW w:w="3071" w:type="dxa"/>
            <w:tcBorders>
              <w:top w:val="single" w:sz="4" w:space="0" w:color="auto"/>
              <w:left w:val="single" w:sz="4" w:space="0" w:color="auto"/>
              <w:bottom w:val="single" w:sz="4" w:space="0" w:color="auto"/>
              <w:right w:val="single" w:sz="4" w:space="0" w:color="auto"/>
            </w:tcBorders>
          </w:tcPr>
          <w:p w:rsidR="00A468E1" w:rsidRPr="00867F84" w:rsidRDefault="00A468E1" w:rsidP="00D0246C">
            <w:pPr>
              <w:spacing w:before="240"/>
              <w:rPr>
                <w:sz w:val="24"/>
                <w:szCs w:val="24"/>
              </w:rPr>
            </w:pPr>
            <w:r w:rsidRPr="00867F84">
              <w:rPr>
                <w:sz w:val="24"/>
                <w:szCs w:val="24"/>
              </w:rPr>
              <w:t>Întreprinderea de Stat „Calea ferată din Moldova”</w:t>
            </w:r>
          </w:p>
        </w:tc>
        <w:tc>
          <w:tcPr>
            <w:tcW w:w="1985"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spacing w:before="240"/>
              <w:rPr>
                <w:sz w:val="24"/>
                <w:szCs w:val="24"/>
              </w:rPr>
            </w:pPr>
          </w:p>
        </w:tc>
        <w:tc>
          <w:tcPr>
            <w:tcW w:w="216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spacing w:before="240"/>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both"/>
            </w:pPr>
          </w:p>
        </w:tc>
        <w:tc>
          <w:tcPr>
            <w:tcW w:w="99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both"/>
            </w:pPr>
          </w:p>
        </w:tc>
      </w:tr>
      <w:tr w:rsidR="00A468E1" w:rsidRPr="00292BA8" w:rsidTr="00F540B6">
        <w:tc>
          <w:tcPr>
            <w:tcW w:w="58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center"/>
            </w:pPr>
            <w:r w:rsidRPr="00867F84">
              <w:t>2.</w:t>
            </w:r>
          </w:p>
        </w:tc>
        <w:tc>
          <w:tcPr>
            <w:tcW w:w="3071" w:type="dxa"/>
            <w:tcBorders>
              <w:top w:val="single" w:sz="4" w:space="0" w:color="auto"/>
              <w:left w:val="single" w:sz="4" w:space="0" w:color="auto"/>
              <w:bottom w:val="single" w:sz="4" w:space="0" w:color="auto"/>
              <w:right w:val="single" w:sz="4" w:space="0" w:color="auto"/>
            </w:tcBorders>
          </w:tcPr>
          <w:p w:rsidR="00A468E1" w:rsidRPr="00867F84" w:rsidRDefault="00A468E1" w:rsidP="00D0246C">
            <w:pPr>
              <w:spacing w:before="240"/>
              <w:rPr>
                <w:sz w:val="24"/>
                <w:szCs w:val="24"/>
              </w:rPr>
            </w:pPr>
            <w:r w:rsidRPr="00867F84">
              <w:rPr>
                <w:sz w:val="24"/>
                <w:szCs w:val="24"/>
              </w:rPr>
              <w:t>Întreprinderea de Stat „Calea ferată din Moldova”</w:t>
            </w:r>
          </w:p>
        </w:tc>
        <w:tc>
          <w:tcPr>
            <w:tcW w:w="1985"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spacing w:before="240"/>
              <w:rPr>
                <w:sz w:val="24"/>
                <w:szCs w:val="24"/>
              </w:rPr>
            </w:pPr>
          </w:p>
        </w:tc>
        <w:tc>
          <w:tcPr>
            <w:tcW w:w="216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spacing w:before="240"/>
              <w:rPr>
                <w:sz w:val="24"/>
                <w:szCs w:val="24"/>
              </w:rPr>
            </w:pPr>
          </w:p>
        </w:tc>
        <w:tc>
          <w:tcPr>
            <w:tcW w:w="108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both"/>
            </w:pPr>
          </w:p>
        </w:tc>
        <w:tc>
          <w:tcPr>
            <w:tcW w:w="991" w:type="dxa"/>
            <w:tcBorders>
              <w:top w:val="single" w:sz="4" w:space="0" w:color="auto"/>
              <w:left w:val="single" w:sz="4" w:space="0" w:color="auto"/>
              <w:bottom w:val="single" w:sz="4" w:space="0" w:color="auto"/>
              <w:right w:val="single" w:sz="4" w:space="0" w:color="auto"/>
            </w:tcBorders>
          </w:tcPr>
          <w:p w:rsidR="00A468E1" w:rsidRPr="00867F84" w:rsidRDefault="00A468E1" w:rsidP="00F540B6">
            <w:pPr>
              <w:autoSpaceDE w:val="0"/>
              <w:autoSpaceDN w:val="0"/>
              <w:adjustRightInd w:val="0"/>
              <w:spacing w:before="240"/>
              <w:jc w:val="both"/>
            </w:pPr>
          </w:p>
        </w:tc>
      </w:tr>
    </w:tbl>
    <w:p w:rsidR="00E77989" w:rsidRPr="00867F84" w:rsidRDefault="00E77989">
      <w:pPr>
        <w:rPr>
          <w:rFonts w:ascii="Times New Roman" w:hAnsi="Times New Roman" w:cs="Times New Roman"/>
          <w:sz w:val="24"/>
          <w:szCs w:val="24"/>
          <w:lang w:val="ro-RO"/>
        </w:rPr>
      </w:pPr>
    </w:p>
    <w:p w:rsidR="00F540B6" w:rsidRPr="00867F84" w:rsidRDefault="00F540B6">
      <w:pPr>
        <w:rPr>
          <w:rFonts w:ascii="Times New Roman" w:hAnsi="Times New Roman" w:cs="Times New Roman"/>
          <w:sz w:val="24"/>
          <w:szCs w:val="24"/>
          <w:lang w:val="ro-RO"/>
        </w:rPr>
      </w:pPr>
    </w:p>
    <w:p w:rsidR="00A468E1" w:rsidRPr="00867F84" w:rsidRDefault="00A468E1" w:rsidP="00A468E1">
      <w:pPr>
        <w:autoSpaceDE w:val="0"/>
        <w:autoSpaceDN w:val="0"/>
        <w:adjustRightInd w:val="0"/>
        <w:spacing w:before="38" w:after="0" w:line="360" w:lineRule="auto"/>
        <w:jc w:val="both"/>
        <w:rPr>
          <w:rFonts w:ascii="Times New Roman" w:eastAsia="Times New Roman" w:hAnsi="Times New Roman" w:cs="Times New Roman"/>
          <w:sz w:val="24"/>
          <w:szCs w:val="24"/>
          <w:lang w:val="ro-RO" w:eastAsia="ro-RO"/>
        </w:rPr>
      </w:pPr>
      <w:r w:rsidRPr="001F42EE">
        <w:rPr>
          <w:rFonts w:ascii="Times New Roman" w:eastAsia="Times New Roman" w:hAnsi="Times New Roman" w:cs="Times New Roman"/>
          <w:b/>
          <w:sz w:val="24"/>
          <w:szCs w:val="24"/>
          <w:lang w:val="ro-RO" w:eastAsia="ro-RO"/>
        </w:rPr>
        <w:lastRenderedPageBreak/>
        <w:t>Validat:</w:t>
      </w:r>
      <w:r w:rsidR="001F42EE" w:rsidRPr="001F42EE">
        <w:rPr>
          <w:b/>
          <w:sz w:val="24"/>
          <w:szCs w:val="24"/>
          <w:lang w:val="ro-RO" w:eastAsia="ro-RO"/>
        </w:rPr>
        <w:t xml:space="preserve"> </w:t>
      </w:r>
      <w:r w:rsidR="001F42EE">
        <w:rPr>
          <w:rStyle w:val="FontStyle14"/>
          <w:sz w:val="24"/>
          <w:szCs w:val="24"/>
          <w:lang w:val="ro-RO" w:eastAsia="ro-RO"/>
        </w:rPr>
        <w:t>Ordin 1231 din 24 decembrie 2015</w:t>
      </w:r>
    </w:p>
    <w:p w:rsidR="00A468E1" w:rsidRPr="00867F84" w:rsidRDefault="00A468E1" w:rsidP="00A468E1">
      <w:pPr>
        <w:spacing w:after="0" w:line="360" w:lineRule="auto"/>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Comisia de evaluare şi validare:</w:t>
      </w:r>
    </w:p>
    <w:tbl>
      <w:tblPr>
        <w:tblStyle w:val="TableGrid"/>
        <w:tblW w:w="9265" w:type="dxa"/>
        <w:tblLayout w:type="fixed"/>
        <w:tblLook w:val="04A0" w:firstRow="1" w:lastRow="0" w:firstColumn="1" w:lastColumn="0" w:noHBand="0" w:noVBand="1"/>
      </w:tblPr>
      <w:tblGrid>
        <w:gridCol w:w="582"/>
        <w:gridCol w:w="3193"/>
        <w:gridCol w:w="1260"/>
        <w:gridCol w:w="2160"/>
        <w:gridCol w:w="1080"/>
        <w:gridCol w:w="990"/>
      </w:tblGrid>
      <w:tr w:rsidR="00A468E1" w:rsidRPr="00867F84" w:rsidTr="00D0246C">
        <w:tc>
          <w:tcPr>
            <w:tcW w:w="582" w:type="dxa"/>
          </w:tcPr>
          <w:p w:rsidR="00A468E1" w:rsidRPr="00867F84" w:rsidRDefault="00A468E1" w:rsidP="00A468E1">
            <w:pPr>
              <w:autoSpaceDE w:val="0"/>
              <w:autoSpaceDN w:val="0"/>
              <w:adjustRightInd w:val="0"/>
              <w:spacing w:before="38" w:line="360" w:lineRule="auto"/>
              <w:jc w:val="center"/>
              <w:rPr>
                <w:sz w:val="24"/>
                <w:szCs w:val="24"/>
              </w:rPr>
            </w:pPr>
            <w:r w:rsidRPr="00867F84">
              <w:rPr>
                <w:sz w:val="24"/>
                <w:szCs w:val="24"/>
              </w:rPr>
              <w:t>Nr.</w:t>
            </w:r>
          </w:p>
        </w:tc>
        <w:tc>
          <w:tcPr>
            <w:tcW w:w="3193" w:type="dxa"/>
          </w:tcPr>
          <w:p w:rsidR="00A468E1" w:rsidRPr="00867F84" w:rsidRDefault="00A468E1" w:rsidP="00A468E1">
            <w:pPr>
              <w:autoSpaceDE w:val="0"/>
              <w:autoSpaceDN w:val="0"/>
              <w:adjustRightInd w:val="0"/>
              <w:spacing w:before="38" w:line="360" w:lineRule="auto"/>
              <w:jc w:val="center"/>
              <w:rPr>
                <w:sz w:val="24"/>
                <w:szCs w:val="24"/>
              </w:rPr>
            </w:pPr>
            <w:r w:rsidRPr="00867F84">
              <w:rPr>
                <w:sz w:val="24"/>
                <w:szCs w:val="24"/>
              </w:rPr>
              <w:t>Instituţia/organizaţia/structura</w:t>
            </w:r>
          </w:p>
        </w:tc>
        <w:tc>
          <w:tcPr>
            <w:tcW w:w="1260" w:type="dxa"/>
          </w:tcPr>
          <w:p w:rsidR="00A468E1" w:rsidRPr="00867F84" w:rsidRDefault="00A468E1" w:rsidP="00A468E1">
            <w:pPr>
              <w:autoSpaceDE w:val="0"/>
              <w:autoSpaceDN w:val="0"/>
              <w:adjustRightInd w:val="0"/>
              <w:spacing w:before="38" w:line="360" w:lineRule="auto"/>
              <w:jc w:val="center"/>
              <w:rPr>
                <w:sz w:val="24"/>
                <w:szCs w:val="24"/>
              </w:rPr>
            </w:pPr>
            <w:r w:rsidRPr="00867F84">
              <w:rPr>
                <w:sz w:val="24"/>
                <w:szCs w:val="24"/>
              </w:rPr>
              <w:t xml:space="preserve">Persoana </w:t>
            </w:r>
          </w:p>
        </w:tc>
        <w:tc>
          <w:tcPr>
            <w:tcW w:w="2160" w:type="dxa"/>
          </w:tcPr>
          <w:p w:rsidR="00A468E1" w:rsidRPr="00867F84" w:rsidRDefault="00A468E1" w:rsidP="00A468E1">
            <w:pPr>
              <w:autoSpaceDE w:val="0"/>
              <w:autoSpaceDN w:val="0"/>
              <w:adjustRightInd w:val="0"/>
              <w:spacing w:before="38" w:line="360" w:lineRule="auto"/>
              <w:jc w:val="center"/>
              <w:rPr>
                <w:sz w:val="24"/>
                <w:szCs w:val="24"/>
              </w:rPr>
            </w:pPr>
            <w:r w:rsidRPr="00867F84">
              <w:rPr>
                <w:sz w:val="24"/>
                <w:szCs w:val="24"/>
              </w:rPr>
              <w:t>Funcţia</w:t>
            </w:r>
          </w:p>
          <w:p w:rsidR="00A468E1" w:rsidRPr="00867F84" w:rsidRDefault="00A468E1" w:rsidP="00A468E1">
            <w:pPr>
              <w:autoSpaceDE w:val="0"/>
              <w:autoSpaceDN w:val="0"/>
              <w:adjustRightInd w:val="0"/>
              <w:spacing w:before="38" w:line="360" w:lineRule="auto"/>
              <w:jc w:val="center"/>
              <w:rPr>
                <w:sz w:val="24"/>
                <w:szCs w:val="24"/>
              </w:rPr>
            </w:pPr>
          </w:p>
        </w:tc>
        <w:tc>
          <w:tcPr>
            <w:tcW w:w="1080" w:type="dxa"/>
          </w:tcPr>
          <w:p w:rsidR="00A468E1" w:rsidRPr="00867F84" w:rsidRDefault="00A468E1" w:rsidP="00A468E1">
            <w:pPr>
              <w:autoSpaceDE w:val="0"/>
              <w:autoSpaceDN w:val="0"/>
              <w:adjustRightInd w:val="0"/>
              <w:spacing w:before="38" w:line="360" w:lineRule="auto"/>
              <w:jc w:val="center"/>
              <w:rPr>
                <w:sz w:val="24"/>
                <w:szCs w:val="24"/>
              </w:rPr>
            </w:pPr>
            <w:r w:rsidRPr="00867F84">
              <w:rPr>
                <w:sz w:val="24"/>
                <w:szCs w:val="24"/>
              </w:rPr>
              <w:t xml:space="preserve">Semnă-tura </w:t>
            </w:r>
          </w:p>
        </w:tc>
        <w:tc>
          <w:tcPr>
            <w:tcW w:w="990" w:type="dxa"/>
          </w:tcPr>
          <w:p w:rsidR="00A468E1" w:rsidRPr="00867F84" w:rsidRDefault="00A468E1" w:rsidP="00A468E1">
            <w:pPr>
              <w:autoSpaceDE w:val="0"/>
              <w:autoSpaceDN w:val="0"/>
              <w:adjustRightInd w:val="0"/>
              <w:spacing w:before="38" w:line="360" w:lineRule="auto"/>
              <w:jc w:val="center"/>
              <w:rPr>
                <w:sz w:val="24"/>
                <w:szCs w:val="24"/>
              </w:rPr>
            </w:pPr>
            <w:r w:rsidRPr="00867F84">
              <w:rPr>
                <w:sz w:val="24"/>
                <w:szCs w:val="24"/>
              </w:rPr>
              <w:t xml:space="preserve">Data </w:t>
            </w:r>
          </w:p>
        </w:tc>
      </w:tr>
      <w:tr w:rsidR="001F42EE" w:rsidRPr="00867F84" w:rsidTr="00D0246C">
        <w:tc>
          <w:tcPr>
            <w:tcW w:w="582" w:type="dxa"/>
          </w:tcPr>
          <w:p w:rsidR="001F42EE" w:rsidRPr="00A468E1" w:rsidRDefault="001F42EE" w:rsidP="001F42EE">
            <w:pPr>
              <w:autoSpaceDE w:val="0"/>
              <w:autoSpaceDN w:val="0"/>
              <w:adjustRightInd w:val="0"/>
              <w:spacing w:before="38" w:line="360" w:lineRule="auto"/>
              <w:jc w:val="center"/>
              <w:rPr>
                <w:sz w:val="24"/>
                <w:szCs w:val="24"/>
              </w:rPr>
            </w:pPr>
            <w:r>
              <w:rPr>
                <w:sz w:val="24"/>
                <w:szCs w:val="24"/>
              </w:rPr>
              <w:t>1</w:t>
            </w:r>
          </w:p>
        </w:tc>
        <w:tc>
          <w:tcPr>
            <w:tcW w:w="3193" w:type="dxa"/>
          </w:tcPr>
          <w:p w:rsidR="001F42EE" w:rsidRPr="004B5128" w:rsidRDefault="001F42EE" w:rsidP="001F42EE">
            <w:pPr>
              <w:pStyle w:val="ListParagraph"/>
              <w:spacing w:after="100" w:afterAutospacing="1" w:line="259" w:lineRule="auto"/>
              <w:ind w:left="0"/>
              <w:rPr>
                <w:sz w:val="24"/>
                <w:szCs w:val="24"/>
                <w:lang w:val="en-US"/>
              </w:rPr>
            </w:pPr>
            <w:r>
              <w:rPr>
                <w:sz w:val="24"/>
                <w:szCs w:val="24"/>
                <w:lang w:val="en-US"/>
              </w:rPr>
              <w:t>Ministerul Transporturilor și Infrastructurii Drumurilor</w:t>
            </w:r>
          </w:p>
        </w:tc>
        <w:tc>
          <w:tcPr>
            <w:tcW w:w="1260" w:type="dxa"/>
          </w:tcPr>
          <w:p w:rsidR="001F42EE" w:rsidRPr="004B5128" w:rsidRDefault="001F42EE" w:rsidP="001F42EE">
            <w:pPr>
              <w:pStyle w:val="ListParagraph"/>
              <w:spacing w:after="100" w:afterAutospacing="1" w:line="259" w:lineRule="auto"/>
              <w:ind w:left="0"/>
              <w:rPr>
                <w:sz w:val="24"/>
                <w:szCs w:val="24"/>
                <w:lang w:val="en-US"/>
              </w:rPr>
            </w:pPr>
            <w:r>
              <w:rPr>
                <w:sz w:val="24"/>
                <w:szCs w:val="24"/>
                <w:lang w:val="en-US"/>
              </w:rPr>
              <w:t>Toncoglaz Valentin</w:t>
            </w:r>
          </w:p>
        </w:tc>
        <w:tc>
          <w:tcPr>
            <w:tcW w:w="2160" w:type="dxa"/>
          </w:tcPr>
          <w:p w:rsidR="001F42EE" w:rsidRPr="00A468E1" w:rsidRDefault="001F42EE" w:rsidP="001F42EE">
            <w:pPr>
              <w:autoSpaceDE w:val="0"/>
              <w:autoSpaceDN w:val="0"/>
              <w:adjustRightInd w:val="0"/>
              <w:spacing w:before="38" w:line="360" w:lineRule="auto"/>
              <w:rPr>
                <w:sz w:val="24"/>
                <w:szCs w:val="24"/>
              </w:rPr>
            </w:pPr>
            <w:r>
              <w:rPr>
                <w:sz w:val="24"/>
                <w:szCs w:val="24"/>
                <w:lang w:val="en-US"/>
              </w:rPr>
              <w:t>Şef Serviciu Transport feroviar</w:t>
            </w:r>
          </w:p>
        </w:tc>
        <w:tc>
          <w:tcPr>
            <w:tcW w:w="1080" w:type="dxa"/>
          </w:tcPr>
          <w:p w:rsidR="001F42EE" w:rsidRPr="00867F84" w:rsidRDefault="001F42EE" w:rsidP="00A468E1">
            <w:pPr>
              <w:autoSpaceDE w:val="0"/>
              <w:autoSpaceDN w:val="0"/>
              <w:adjustRightInd w:val="0"/>
              <w:spacing w:before="38" w:line="360" w:lineRule="auto"/>
              <w:jc w:val="both"/>
              <w:rPr>
                <w:sz w:val="24"/>
                <w:szCs w:val="24"/>
              </w:rPr>
            </w:pPr>
          </w:p>
        </w:tc>
        <w:tc>
          <w:tcPr>
            <w:tcW w:w="990" w:type="dxa"/>
          </w:tcPr>
          <w:p w:rsidR="001F42EE" w:rsidRPr="00867F84" w:rsidRDefault="001F42EE" w:rsidP="00A468E1">
            <w:pPr>
              <w:autoSpaceDE w:val="0"/>
              <w:autoSpaceDN w:val="0"/>
              <w:adjustRightInd w:val="0"/>
              <w:spacing w:before="38" w:line="360" w:lineRule="auto"/>
              <w:jc w:val="both"/>
              <w:rPr>
                <w:sz w:val="24"/>
                <w:szCs w:val="24"/>
              </w:rPr>
            </w:pPr>
          </w:p>
        </w:tc>
      </w:tr>
      <w:tr w:rsidR="001F42EE" w:rsidRPr="00867F84" w:rsidTr="00D0246C">
        <w:tc>
          <w:tcPr>
            <w:tcW w:w="582" w:type="dxa"/>
          </w:tcPr>
          <w:p w:rsidR="001F42EE" w:rsidRPr="00A468E1" w:rsidRDefault="001F42EE" w:rsidP="001F42EE">
            <w:pPr>
              <w:autoSpaceDE w:val="0"/>
              <w:autoSpaceDN w:val="0"/>
              <w:adjustRightInd w:val="0"/>
              <w:spacing w:before="38" w:line="360" w:lineRule="auto"/>
              <w:jc w:val="center"/>
              <w:rPr>
                <w:sz w:val="24"/>
                <w:szCs w:val="24"/>
              </w:rPr>
            </w:pPr>
            <w:r>
              <w:rPr>
                <w:sz w:val="24"/>
                <w:szCs w:val="24"/>
              </w:rPr>
              <w:t>2</w:t>
            </w:r>
          </w:p>
        </w:tc>
        <w:tc>
          <w:tcPr>
            <w:tcW w:w="3193" w:type="dxa"/>
          </w:tcPr>
          <w:p w:rsidR="001F42EE" w:rsidRPr="004B5128" w:rsidRDefault="001F42EE" w:rsidP="001F42EE">
            <w:pPr>
              <w:pStyle w:val="ListParagraph"/>
              <w:spacing w:after="100" w:afterAutospacing="1" w:line="259" w:lineRule="auto"/>
              <w:ind w:left="0"/>
              <w:rPr>
                <w:sz w:val="24"/>
                <w:szCs w:val="24"/>
                <w:lang w:val="en-US"/>
              </w:rPr>
            </w:pPr>
            <w:r>
              <w:rPr>
                <w:sz w:val="24"/>
                <w:szCs w:val="24"/>
                <w:lang w:val="en-US"/>
              </w:rPr>
              <w:t>Ministerul Transporturilor și Infrastructurii Drumurilor,</w:t>
            </w:r>
          </w:p>
        </w:tc>
        <w:tc>
          <w:tcPr>
            <w:tcW w:w="1260" w:type="dxa"/>
          </w:tcPr>
          <w:p w:rsidR="001F42EE" w:rsidRPr="004B5128" w:rsidRDefault="001F42EE" w:rsidP="001F42EE">
            <w:pPr>
              <w:pStyle w:val="ListParagraph"/>
              <w:spacing w:after="100" w:afterAutospacing="1" w:line="259" w:lineRule="auto"/>
              <w:ind w:left="0"/>
              <w:rPr>
                <w:sz w:val="24"/>
                <w:szCs w:val="24"/>
                <w:lang w:val="en-US"/>
              </w:rPr>
            </w:pPr>
            <w:r>
              <w:rPr>
                <w:sz w:val="24"/>
                <w:szCs w:val="24"/>
                <w:lang w:val="en-US"/>
              </w:rPr>
              <w:t>Codreanu Vasile</w:t>
            </w:r>
          </w:p>
        </w:tc>
        <w:tc>
          <w:tcPr>
            <w:tcW w:w="2160" w:type="dxa"/>
          </w:tcPr>
          <w:p w:rsidR="001F42EE" w:rsidRPr="00A468E1" w:rsidRDefault="001F42EE" w:rsidP="001F42EE">
            <w:pPr>
              <w:autoSpaceDE w:val="0"/>
              <w:autoSpaceDN w:val="0"/>
              <w:adjustRightInd w:val="0"/>
              <w:spacing w:before="38" w:line="360" w:lineRule="auto"/>
              <w:rPr>
                <w:sz w:val="24"/>
                <w:szCs w:val="24"/>
              </w:rPr>
            </w:pPr>
            <w:r>
              <w:rPr>
                <w:sz w:val="24"/>
                <w:szCs w:val="24"/>
                <w:lang w:val="en-US"/>
              </w:rPr>
              <w:t>Consultant</w:t>
            </w:r>
          </w:p>
        </w:tc>
        <w:tc>
          <w:tcPr>
            <w:tcW w:w="1080" w:type="dxa"/>
          </w:tcPr>
          <w:p w:rsidR="001F42EE" w:rsidRPr="00867F84" w:rsidRDefault="001F42EE" w:rsidP="00A468E1">
            <w:pPr>
              <w:autoSpaceDE w:val="0"/>
              <w:autoSpaceDN w:val="0"/>
              <w:adjustRightInd w:val="0"/>
              <w:spacing w:before="38" w:line="360" w:lineRule="auto"/>
              <w:jc w:val="both"/>
              <w:rPr>
                <w:sz w:val="24"/>
                <w:szCs w:val="24"/>
              </w:rPr>
            </w:pPr>
          </w:p>
        </w:tc>
        <w:tc>
          <w:tcPr>
            <w:tcW w:w="990" w:type="dxa"/>
          </w:tcPr>
          <w:p w:rsidR="001F42EE" w:rsidRPr="00867F84" w:rsidRDefault="001F42EE" w:rsidP="00A468E1">
            <w:pPr>
              <w:autoSpaceDE w:val="0"/>
              <w:autoSpaceDN w:val="0"/>
              <w:adjustRightInd w:val="0"/>
              <w:spacing w:before="38" w:line="360" w:lineRule="auto"/>
              <w:jc w:val="both"/>
              <w:rPr>
                <w:sz w:val="24"/>
                <w:szCs w:val="24"/>
              </w:rPr>
            </w:pPr>
          </w:p>
        </w:tc>
      </w:tr>
      <w:tr w:rsidR="001F42EE" w:rsidRPr="00867F84" w:rsidTr="00D0246C">
        <w:tc>
          <w:tcPr>
            <w:tcW w:w="582" w:type="dxa"/>
          </w:tcPr>
          <w:p w:rsidR="001F42EE" w:rsidRPr="00A468E1" w:rsidRDefault="001F42EE" w:rsidP="001F42EE">
            <w:pPr>
              <w:autoSpaceDE w:val="0"/>
              <w:autoSpaceDN w:val="0"/>
              <w:adjustRightInd w:val="0"/>
              <w:spacing w:before="38" w:line="360" w:lineRule="auto"/>
              <w:jc w:val="center"/>
              <w:rPr>
                <w:sz w:val="24"/>
                <w:szCs w:val="24"/>
              </w:rPr>
            </w:pPr>
            <w:r>
              <w:rPr>
                <w:sz w:val="24"/>
                <w:szCs w:val="24"/>
              </w:rPr>
              <w:t>3</w:t>
            </w:r>
          </w:p>
        </w:tc>
        <w:tc>
          <w:tcPr>
            <w:tcW w:w="3193" w:type="dxa"/>
          </w:tcPr>
          <w:p w:rsidR="001F42EE" w:rsidRPr="004B5128" w:rsidRDefault="001F42EE" w:rsidP="001F42EE">
            <w:pPr>
              <w:pStyle w:val="ListParagraph"/>
              <w:spacing w:after="100" w:afterAutospacing="1" w:line="259" w:lineRule="auto"/>
              <w:ind w:left="0"/>
              <w:rPr>
                <w:sz w:val="24"/>
                <w:szCs w:val="24"/>
                <w:lang w:val="it-IT"/>
              </w:rPr>
            </w:pPr>
            <w:r>
              <w:rPr>
                <w:sz w:val="24"/>
                <w:szCs w:val="24"/>
                <w:lang w:val="it-IT"/>
              </w:rPr>
              <w:t>ÎS ”Calea Ferată din Moldova”</w:t>
            </w:r>
          </w:p>
        </w:tc>
        <w:tc>
          <w:tcPr>
            <w:tcW w:w="1260" w:type="dxa"/>
          </w:tcPr>
          <w:p w:rsidR="001F42EE" w:rsidRPr="004B5128" w:rsidRDefault="001F42EE" w:rsidP="001F42EE">
            <w:pPr>
              <w:pStyle w:val="ListParagraph"/>
              <w:spacing w:after="100" w:afterAutospacing="1" w:line="259" w:lineRule="auto"/>
              <w:ind w:left="0"/>
              <w:rPr>
                <w:sz w:val="24"/>
                <w:szCs w:val="24"/>
                <w:lang w:val="en-US"/>
              </w:rPr>
            </w:pPr>
            <w:r>
              <w:rPr>
                <w:sz w:val="24"/>
                <w:szCs w:val="24"/>
                <w:lang w:val="en-US"/>
              </w:rPr>
              <w:t>Manole Vitalie</w:t>
            </w:r>
          </w:p>
        </w:tc>
        <w:tc>
          <w:tcPr>
            <w:tcW w:w="2160" w:type="dxa"/>
          </w:tcPr>
          <w:p w:rsidR="001F42EE" w:rsidRPr="00A468E1" w:rsidRDefault="001F42EE" w:rsidP="001F42EE">
            <w:pPr>
              <w:autoSpaceDE w:val="0"/>
              <w:autoSpaceDN w:val="0"/>
              <w:adjustRightInd w:val="0"/>
              <w:spacing w:before="38" w:line="360" w:lineRule="auto"/>
              <w:jc w:val="both"/>
              <w:rPr>
                <w:sz w:val="24"/>
                <w:szCs w:val="24"/>
              </w:rPr>
            </w:pPr>
            <w:r>
              <w:rPr>
                <w:sz w:val="24"/>
                <w:szCs w:val="24"/>
                <w:lang w:val="it-IT"/>
              </w:rPr>
              <w:t>Şef Direcția Resurse umane</w:t>
            </w:r>
          </w:p>
        </w:tc>
        <w:tc>
          <w:tcPr>
            <w:tcW w:w="1080" w:type="dxa"/>
          </w:tcPr>
          <w:p w:rsidR="001F42EE" w:rsidRPr="00867F84" w:rsidRDefault="001F42EE" w:rsidP="00A468E1">
            <w:pPr>
              <w:autoSpaceDE w:val="0"/>
              <w:autoSpaceDN w:val="0"/>
              <w:adjustRightInd w:val="0"/>
              <w:spacing w:before="38" w:line="360" w:lineRule="auto"/>
              <w:jc w:val="both"/>
              <w:rPr>
                <w:sz w:val="24"/>
                <w:szCs w:val="24"/>
              </w:rPr>
            </w:pPr>
          </w:p>
        </w:tc>
        <w:tc>
          <w:tcPr>
            <w:tcW w:w="990" w:type="dxa"/>
          </w:tcPr>
          <w:p w:rsidR="001F42EE" w:rsidRPr="00867F84" w:rsidRDefault="001F42EE" w:rsidP="00A468E1">
            <w:pPr>
              <w:autoSpaceDE w:val="0"/>
              <w:autoSpaceDN w:val="0"/>
              <w:adjustRightInd w:val="0"/>
              <w:spacing w:before="38" w:line="360" w:lineRule="auto"/>
              <w:jc w:val="both"/>
              <w:rPr>
                <w:sz w:val="24"/>
                <w:szCs w:val="24"/>
              </w:rPr>
            </w:pPr>
          </w:p>
        </w:tc>
      </w:tr>
      <w:tr w:rsidR="00A468E1" w:rsidRPr="00867F84" w:rsidTr="00D0246C">
        <w:tc>
          <w:tcPr>
            <w:tcW w:w="582" w:type="dxa"/>
          </w:tcPr>
          <w:p w:rsidR="00A468E1" w:rsidRPr="00867F84" w:rsidRDefault="00A468E1" w:rsidP="00A468E1">
            <w:pPr>
              <w:autoSpaceDE w:val="0"/>
              <w:autoSpaceDN w:val="0"/>
              <w:adjustRightInd w:val="0"/>
              <w:spacing w:before="38" w:line="360" w:lineRule="auto"/>
              <w:jc w:val="center"/>
              <w:rPr>
                <w:sz w:val="24"/>
                <w:szCs w:val="24"/>
              </w:rPr>
            </w:pPr>
          </w:p>
        </w:tc>
        <w:tc>
          <w:tcPr>
            <w:tcW w:w="3193" w:type="dxa"/>
          </w:tcPr>
          <w:p w:rsidR="00A468E1" w:rsidRPr="00867F84" w:rsidRDefault="00A468E1" w:rsidP="00A468E1">
            <w:pPr>
              <w:autoSpaceDE w:val="0"/>
              <w:autoSpaceDN w:val="0"/>
              <w:adjustRightInd w:val="0"/>
              <w:spacing w:before="38" w:line="360" w:lineRule="auto"/>
              <w:jc w:val="both"/>
              <w:rPr>
                <w:sz w:val="24"/>
                <w:szCs w:val="24"/>
              </w:rPr>
            </w:pPr>
          </w:p>
        </w:tc>
        <w:tc>
          <w:tcPr>
            <w:tcW w:w="1260" w:type="dxa"/>
          </w:tcPr>
          <w:p w:rsidR="00A468E1" w:rsidRPr="00867F84" w:rsidRDefault="00A468E1" w:rsidP="00A468E1">
            <w:pPr>
              <w:tabs>
                <w:tab w:val="left" w:pos="34"/>
                <w:tab w:val="left" w:pos="214"/>
              </w:tabs>
              <w:autoSpaceDE w:val="0"/>
              <w:autoSpaceDN w:val="0"/>
              <w:adjustRightInd w:val="0"/>
              <w:spacing w:before="38" w:line="360" w:lineRule="auto"/>
              <w:jc w:val="both"/>
              <w:rPr>
                <w:sz w:val="24"/>
                <w:szCs w:val="24"/>
              </w:rPr>
            </w:pPr>
          </w:p>
        </w:tc>
        <w:tc>
          <w:tcPr>
            <w:tcW w:w="2160" w:type="dxa"/>
          </w:tcPr>
          <w:p w:rsidR="00A468E1" w:rsidRPr="00867F84" w:rsidRDefault="00A468E1" w:rsidP="00A468E1">
            <w:pPr>
              <w:autoSpaceDE w:val="0"/>
              <w:autoSpaceDN w:val="0"/>
              <w:adjustRightInd w:val="0"/>
              <w:spacing w:before="38" w:line="360" w:lineRule="auto"/>
              <w:rPr>
                <w:sz w:val="24"/>
                <w:szCs w:val="24"/>
              </w:rPr>
            </w:pPr>
          </w:p>
        </w:tc>
        <w:tc>
          <w:tcPr>
            <w:tcW w:w="1080" w:type="dxa"/>
          </w:tcPr>
          <w:p w:rsidR="00A468E1" w:rsidRPr="00867F84" w:rsidRDefault="00A468E1" w:rsidP="00A468E1">
            <w:pPr>
              <w:autoSpaceDE w:val="0"/>
              <w:autoSpaceDN w:val="0"/>
              <w:adjustRightInd w:val="0"/>
              <w:spacing w:before="38" w:line="360" w:lineRule="auto"/>
              <w:jc w:val="both"/>
              <w:rPr>
                <w:sz w:val="24"/>
                <w:szCs w:val="24"/>
              </w:rPr>
            </w:pPr>
          </w:p>
        </w:tc>
        <w:tc>
          <w:tcPr>
            <w:tcW w:w="990" w:type="dxa"/>
          </w:tcPr>
          <w:p w:rsidR="00A468E1" w:rsidRPr="00867F84" w:rsidRDefault="00A468E1" w:rsidP="00A468E1">
            <w:pPr>
              <w:autoSpaceDE w:val="0"/>
              <w:autoSpaceDN w:val="0"/>
              <w:adjustRightInd w:val="0"/>
              <w:spacing w:before="38" w:line="360" w:lineRule="auto"/>
              <w:jc w:val="both"/>
              <w:rPr>
                <w:sz w:val="24"/>
                <w:szCs w:val="24"/>
              </w:rPr>
            </w:pPr>
          </w:p>
        </w:tc>
      </w:tr>
      <w:tr w:rsidR="00A468E1" w:rsidRPr="00867F84" w:rsidTr="00D0246C">
        <w:tc>
          <w:tcPr>
            <w:tcW w:w="582" w:type="dxa"/>
          </w:tcPr>
          <w:p w:rsidR="00A468E1" w:rsidRPr="00867F84" w:rsidRDefault="00A468E1" w:rsidP="00A468E1">
            <w:pPr>
              <w:autoSpaceDE w:val="0"/>
              <w:autoSpaceDN w:val="0"/>
              <w:adjustRightInd w:val="0"/>
              <w:spacing w:before="38" w:line="360" w:lineRule="auto"/>
              <w:jc w:val="center"/>
              <w:rPr>
                <w:sz w:val="24"/>
                <w:szCs w:val="24"/>
              </w:rPr>
            </w:pPr>
          </w:p>
        </w:tc>
        <w:tc>
          <w:tcPr>
            <w:tcW w:w="3193" w:type="dxa"/>
          </w:tcPr>
          <w:p w:rsidR="00A468E1" w:rsidRPr="00867F84" w:rsidRDefault="00A468E1" w:rsidP="00A468E1">
            <w:pPr>
              <w:autoSpaceDE w:val="0"/>
              <w:autoSpaceDN w:val="0"/>
              <w:adjustRightInd w:val="0"/>
              <w:spacing w:before="38" w:line="360" w:lineRule="auto"/>
              <w:jc w:val="both"/>
              <w:rPr>
                <w:sz w:val="24"/>
                <w:szCs w:val="24"/>
              </w:rPr>
            </w:pPr>
          </w:p>
        </w:tc>
        <w:tc>
          <w:tcPr>
            <w:tcW w:w="1260" w:type="dxa"/>
          </w:tcPr>
          <w:p w:rsidR="00A468E1" w:rsidRPr="00867F84" w:rsidRDefault="00A468E1" w:rsidP="00A468E1">
            <w:pPr>
              <w:tabs>
                <w:tab w:val="left" w:pos="34"/>
                <w:tab w:val="left" w:pos="214"/>
              </w:tabs>
              <w:autoSpaceDE w:val="0"/>
              <w:autoSpaceDN w:val="0"/>
              <w:adjustRightInd w:val="0"/>
              <w:spacing w:before="38" w:line="360" w:lineRule="auto"/>
              <w:jc w:val="both"/>
              <w:rPr>
                <w:sz w:val="24"/>
                <w:szCs w:val="24"/>
              </w:rPr>
            </w:pPr>
          </w:p>
        </w:tc>
        <w:tc>
          <w:tcPr>
            <w:tcW w:w="2160" w:type="dxa"/>
          </w:tcPr>
          <w:p w:rsidR="00A468E1" w:rsidRPr="00867F84" w:rsidRDefault="00A468E1" w:rsidP="00A468E1">
            <w:pPr>
              <w:autoSpaceDE w:val="0"/>
              <w:autoSpaceDN w:val="0"/>
              <w:adjustRightInd w:val="0"/>
              <w:spacing w:before="38" w:line="360" w:lineRule="auto"/>
              <w:rPr>
                <w:sz w:val="24"/>
                <w:szCs w:val="24"/>
              </w:rPr>
            </w:pPr>
          </w:p>
        </w:tc>
        <w:tc>
          <w:tcPr>
            <w:tcW w:w="1080" w:type="dxa"/>
          </w:tcPr>
          <w:p w:rsidR="00A468E1" w:rsidRPr="00867F84" w:rsidRDefault="00A468E1" w:rsidP="00A468E1">
            <w:pPr>
              <w:autoSpaceDE w:val="0"/>
              <w:autoSpaceDN w:val="0"/>
              <w:adjustRightInd w:val="0"/>
              <w:spacing w:before="38" w:line="360" w:lineRule="auto"/>
              <w:jc w:val="both"/>
              <w:rPr>
                <w:sz w:val="24"/>
                <w:szCs w:val="24"/>
              </w:rPr>
            </w:pPr>
          </w:p>
        </w:tc>
        <w:tc>
          <w:tcPr>
            <w:tcW w:w="990" w:type="dxa"/>
          </w:tcPr>
          <w:p w:rsidR="00A468E1" w:rsidRPr="00867F84" w:rsidRDefault="00A468E1" w:rsidP="00A468E1">
            <w:pPr>
              <w:autoSpaceDE w:val="0"/>
              <w:autoSpaceDN w:val="0"/>
              <w:adjustRightInd w:val="0"/>
              <w:spacing w:before="38" w:line="360" w:lineRule="auto"/>
              <w:jc w:val="both"/>
              <w:rPr>
                <w:sz w:val="24"/>
                <w:szCs w:val="24"/>
              </w:rPr>
            </w:pPr>
          </w:p>
        </w:tc>
      </w:tr>
    </w:tbl>
    <w:p w:rsidR="00A468E1" w:rsidRPr="00867F84" w:rsidRDefault="00A468E1" w:rsidP="00A468E1">
      <w:pPr>
        <w:spacing w:after="0" w:line="360" w:lineRule="auto"/>
        <w:jc w:val="both"/>
        <w:rPr>
          <w:rFonts w:ascii="Times New Roman" w:eastAsia="SimSun" w:hAnsi="Times New Roman" w:cs="Times New Roman"/>
          <w:sz w:val="24"/>
          <w:szCs w:val="24"/>
          <w:lang w:val="ro-RO" w:eastAsia="zh-CN"/>
        </w:rPr>
      </w:pPr>
    </w:p>
    <w:p w:rsidR="00A468E1" w:rsidRPr="00867F84" w:rsidRDefault="00A468E1">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ED1EEB" w:rsidRPr="00867F84" w:rsidRDefault="00ED1EEB">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pPr>
        <w:rPr>
          <w:rFonts w:ascii="Times New Roman" w:hAnsi="Times New Roman" w:cs="Times New Roman"/>
          <w:sz w:val="24"/>
          <w:szCs w:val="24"/>
          <w:lang w:val="ro-RO"/>
        </w:rPr>
      </w:pPr>
    </w:p>
    <w:p w:rsidR="00C334DA" w:rsidRPr="00867F84" w:rsidRDefault="00C334DA" w:rsidP="00D26D21">
      <w:pPr>
        <w:pStyle w:val="ListParagraph"/>
        <w:numPr>
          <w:ilvl w:val="0"/>
          <w:numId w:val="27"/>
        </w:numPr>
        <w:jc w:val="center"/>
        <w:rPr>
          <w:rFonts w:ascii="Times New Roman" w:hAnsi="Times New Roman" w:cs="Times New Roman"/>
          <w:b/>
          <w:sz w:val="24"/>
          <w:szCs w:val="24"/>
          <w:lang w:val="ro-RO"/>
        </w:rPr>
      </w:pPr>
      <w:r w:rsidRPr="00867F84">
        <w:rPr>
          <w:rFonts w:ascii="Times New Roman" w:hAnsi="Times New Roman" w:cs="Times New Roman"/>
          <w:b/>
          <w:sz w:val="24"/>
          <w:szCs w:val="24"/>
          <w:lang w:val="ro-RO"/>
        </w:rPr>
        <w:t>F</w:t>
      </w:r>
      <w:r w:rsidR="00D26D21" w:rsidRPr="00867F84">
        <w:rPr>
          <w:rFonts w:ascii="Times New Roman" w:hAnsi="Times New Roman" w:cs="Times New Roman"/>
          <w:b/>
          <w:sz w:val="24"/>
          <w:szCs w:val="24"/>
          <w:lang w:val="ro-RO"/>
        </w:rPr>
        <w:t xml:space="preserve">ORMATUL  CALIFICĂRII  PROFESIONALE </w:t>
      </w:r>
    </w:p>
    <w:p w:rsidR="00C334DA" w:rsidRPr="00867F84" w:rsidRDefault="00C334DA" w:rsidP="00C36DCE">
      <w:pPr>
        <w:jc w:val="center"/>
        <w:rPr>
          <w:rFonts w:ascii="Times New Roman" w:hAnsi="Times New Roman" w:cs="Times New Roman"/>
          <w:sz w:val="24"/>
          <w:szCs w:val="24"/>
          <w:lang w:val="ro-RO"/>
        </w:rPr>
      </w:pPr>
      <w:r w:rsidRPr="00867F84">
        <w:rPr>
          <w:rFonts w:ascii="Times New Roman" w:hAnsi="Times New Roman" w:cs="Times New Roman"/>
          <w:b/>
          <w:sz w:val="24"/>
          <w:szCs w:val="24"/>
          <w:lang w:val="ro-RO"/>
        </w:rPr>
        <w:t xml:space="preserve">Titlul calificării profesionale: </w:t>
      </w:r>
      <w:r w:rsidR="0059324E" w:rsidRPr="00867F84">
        <w:rPr>
          <w:rFonts w:ascii="Times New Roman" w:hAnsi="Times New Roman" w:cs="Times New Roman"/>
          <w:b/>
          <w:sz w:val="24"/>
          <w:szCs w:val="24"/>
          <w:u w:val="single"/>
          <w:lang w:val="ro-RO"/>
        </w:rPr>
        <w:t>Electromecanic sector</w:t>
      </w: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8"/>
      </w:tblGrid>
      <w:tr w:rsidR="007438F1" w:rsidRPr="00867F84" w:rsidTr="00D60898">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t>Descrierea:</w:t>
            </w:r>
          </w:p>
          <w:p w:rsidR="009F3F1E" w:rsidRPr="00867F84" w:rsidRDefault="009F3F1E" w:rsidP="00E062F3">
            <w:pPr>
              <w:spacing w:after="0" w:line="240" w:lineRule="auto"/>
              <w:jc w:val="both"/>
              <w:rPr>
                <w:rFonts w:ascii="Times New Roman" w:eastAsia="SimSun" w:hAnsi="Times New Roman" w:cs="Times New Roman"/>
                <w:sz w:val="28"/>
                <w:szCs w:val="28"/>
                <w:lang w:val="ro-RO" w:eastAsia="zh-CN"/>
              </w:rPr>
            </w:pPr>
          </w:p>
          <w:p w:rsidR="009F3F1E" w:rsidRPr="00867F84" w:rsidRDefault="009F3F1E" w:rsidP="00E062F3">
            <w:pPr>
              <w:spacing w:after="0" w:line="240" w:lineRule="auto"/>
              <w:jc w:val="both"/>
              <w:rPr>
                <w:rFonts w:ascii="Times New Roman" w:eastAsia="SimSun" w:hAnsi="Times New Roman" w:cs="Times New Roman"/>
                <w:sz w:val="28"/>
                <w:szCs w:val="28"/>
                <w:lang w:val="ro-RO" w:eastAsia="zh-CN"/>
              </w:rPr>
            </w:pPr>
          </w:p>
        </w:tc>
        <w:tc>
          <w:tcPr>
            <w:tcW w:w="5068" w:type="dxa"/>
          </w:tcPr>
          <w:p w:rsidR="0059324E" w:rsidRPr="00867F84" w:rsidRDefault="00C36DCE" w:rsidP="00F62A54">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Specialistul în domeniul </w:t>
            </w:r>
            <w:r w:rsidR="00F62A54" w:rsidRPr="00867F84">
              <w:rPr>
                <w:rFonts w:ascii="Times New Roman" w:eastAsia="SimSun" w:hAnsi="Times New Roman" w:cs="Times New Roman"/>
                <w:sz w:val="24"/>
                <w:szCs w:val="24"/>
                <w:lang w:val="ro-RO" w:eastAsia="zh-CN"/>
              </w:rPr>
              <w:t>Sisteme automatizate în transportul feroviar</w:t>
            </w:r>
            <w:r w:rsidRPr="00867F84">
              <w:rPr>
                <w:rFonts w:ascii="Times New Roman" w:eastAsia="SimSun" w:hAnsi="Times New Roman" w:cs="Times New Roman"/>
                <w:sz w:val="24"/>
                <w:szCs w:val="24"/>
                <w:lang w:val="ro-RO" w:eastAsia="zh-CN"/>
              </w:rPr>
              <w:t xml:space="preserve"> trebuie să asigure</w:t>
            </w:r>
            <w:r w:rsidR="00ED1EEB" w:rsidRPr="00867F84">
              <w:rPr>
                <w:rFonts w:ascii="Times New Roman" w:eastAsia="SimSun" w:hAnsi="Times New Roman" w:cs="Times New Roman"/>
                <w:sz w:val="24"/>
                <w:szCs w:val="24"/>
                <w:lang w:val="ro-RO" w:eastAsia="zh-CN"/>
              </w:rPr>
              <w:t>:</w:t>
            </w:r>
            <w:r w:rsidRPr="00867F84">
              <w:rPr>
                <w:rFonts w:ascii="Times New Roman" w:hAnsi="Times New Roman" w:cs="Times New Roman"/>
                <w:sz w:val="24"/>
                <w:szCs w:val="24"/>
                <w:lang w:val="ro-RO"/>
              </w:rPr>
              <w:t xml:space="preserve"> </w:t>
            </w:r>
            <w:r w:rsidR="009F3F1E" w:rsidRPr="00867F84">
              <w:rPr>
                <w:rFonts w:ascii="Times New Roman" w:hAnsi="Times New Roman" w:cs="Times New Roman"/>
                <w:sz w:val="24"/>
                <w:szCs w:val="24"/>
                <w:lang w:val="ro-RO"/>
              </w:rPr>
              <w:t xml:space="preserve">starea </w:t>
            </w:r>
            <w:r w:rsidR="00F62A54" w:rsidRPr="00867F84">
              <w:rPr>
                <w:rFonts w:ascii="Times New Roman" w:hAnsi="Times New Roman" w:cs="Times New Roman"/>
                <w:sz w:val="24"/>
                <w:szCs w:val="24"/>
                <w:lang w:val="ro-RO"/>
              </w:rPr>
              <w:t>funcțională</w:t>
            </w:r>
            <w:r w:rsidR="009F3F1E" w:rsidRPr="00867F84">
              <w:rPr>
                <w:rFonts w:ascii="Times New Roman" w:hAnsi="Times New Roman" w:cs="Times New Roman"/>
                <w:sz w:val="24"/>
                <w:szCs w:val="24"/>
                <w:lang w:val="ro-RO"/>
              </w:rPr>
              <w:t xml:space="preserve"> sigură, fără avarii</w:t>
            </w:r>
            <w:r w:rsidR="00F62A54" w:rsidRPr="00867F84">
              <w:rPr>
                <w:rFonts w:ascii="Times New Roman" w:hAnsi="Times New Roman" w:cs="Times New Roman"/>
                <w:sz w:val="24"/>
                <w:szCs w:val="24"/>
                <w:lang w:val="ro-RO"/>
              </w:rPr>
              <w:t>,</w:t>
            </w:r>
            <w:r w:rsidR="009F3F1E" w:rsidRPr="00867F84">
              <w:rPr>
                <w:rFonts w:ascii="Times New Roman" w:hAnsi="Times New Roman" w:cs="Times New Roman"/>
                <w:sz w:val="24"/>
                <w:szCs w:val="24"/>
                <w:lang w:val="ro-RO"/>
              </w:rPr>
              <w:t xml:space="preserve"> ale instalaţiilor şi echipamentelor de telecomandă feroviară</w:t>
            </w:r>
            <w:r w:rsidR="00F62A54" w:rsidRPr="00867F84">
              <w:rPr>
                <w:rFonts w:ascii="Times New Roman" w:hAnsi="Times New Roman" w:cs="Times New Roman"/>
                <w:sz w:val="24"/>
                <w:szCs w:val="24"/>
                <w:lang w:val="ro-RO"/>
              </w:rPr>
              <w:t>,</w:t>
            </w:r>
            <w:r w:rsidR="009F3F1E" w:rsidRPr="00867F84">
              <w:rPr>
                <w:rFonts w:ascii="Times New Roman" w:hAnsi="Times New Roman" w:cs="Times New Roman"/>
                <w:sz w:val="24"/>
                <w:szCs w:val="24"/>
                <w:lang w:val="ro-RO"/>
              </w:rPr>
              <w:t xml:space="preserve"> </w:t>
            </w:r>
            <w:r w:rsidRPr="00867F84">
              <w:rPr>
                <w:rFonts w:ascii="Times New Roman" w:eastAsia="SimSun" w:hAnsi="Times New Roman" w:cs="Times New Roman"/>
                <w:sz w:val="24"/>
                <w:szCs w:val="24"/>
                <w:lang w:val="ro-RO" w:eastAsia="zh-CN"/>
              </w:rPr>
              <w:t xml:space="preserve">exploatarea </w:t>
            </w:r>
            <w:r w:rsidR="00047445" w:rsidRPr="00867F84">
              <w:rPr>
                <w:rFonts w:ascii="Times New Roman" w:eastAsia="SimSun" w:hAnsi="Times New Roman" w:cs="Times New Roman"/>
                <w:sz w:val="24"/>
                <w:szCs w:val="24"/>
                <w:lang w:val="ro-RO" w:eastAsia="zh-CN"/>
              </w:rPr>
              <w:t>corectă a instalaţiilor şi echipamentelor; reparaţia calitativă</w:t>
            </w:r>
            <w:r w:rsidR="00F62A54" w:rsidRPr="00867F84">
              <w:rPr>
                <w:rFonts w:ascii="Times New Roman" w:eastAsia="SimSun" w:hAnsi="Times New Roman" w:cs="Times New Roman"/>
                <w:sz w:val="24"/>
                <w:szCs w:val="24"/>
                <w:lang w:val="ro-RO" w:eastAsia="zh-CN"/>
              </w:rPr>
              <w:t>,</w:t>
            </w:r>
            <w:r w:rsidR="00047445" w:rsidRPr="00867F84">
              <w:rPr>
                <w:rFonts w:ascii="Times New Roman" w:eastAsia="SimSun" w:hAnsi="Times New Roman" w:cs="Times New Roman"/>
                <w:sz w:val="24"/>
                <w:szCs w:val="24"/>
                <w:lang w:val="ro-RO" w:eastAsia="zh-CN"/>
              </w:rPr>
              <w:t xml:space="preserve"> în timp util</w:t>
            </w:r>
            <w:r w:rsidR="00F62A54" w:rsidRPr="00867F84">
              <w:rPr>
                <w:rFonts w:ascii="Times New Roman" w:eastAsia="SimSun" w:hAnsi="Times New Roman" w:cs="Times New Roman"/>
                <w:sz w:val="24"/>
                <w:szCs w:val="24"/>
                <w:lang w:val="ro-RO" w:eastAsia="zh-CN"/>
              </w:rPr>
              <w:t>,</w:t>
            </w:r>
            <w:r w:rsidR="00047445" w:rsidRPr="00867F84">
              <w:rPr>
                <w:rFonts w:ascii="Times New Roman" w:eastAsia="SimSun" w:hAnsi="Times New Roman" w:cs="Times New Roman"/>
                <w:sz w:val="24"/>
                <w:szCs w:val="24"/>
                <w:lang w:val="ro-RO" w:eastAsia="zh-CN"/>
              </w:rPr>
              <w:t xml:space="preserve"> al echipamentelor; modernizarea </w:t>
            </w:r>
            <w:r w:rsidR="001060A7" w:rsidRPr="00867F84">
              <w:rPr>
                <w:rFonts w:ascii="Times New Roman" w:eastAsia="SimSun" w:hAnsi="Times New Roman" w:cs="Times New Roman"/>
                <w:sz w:val="24"/>
                <w:szCs w:val="24"/>
                <w:lang w:val="ro-RO" w:eastAsia="zh-CN"/>
              </w:rPr>
              <w:t xml:space="preserve">echipamentelor şi instalaţiilor în conformitate cu instrucţiunile de întreţinere şi deservire. Studiază şi analizează condiţiile de funcţionare, identifică cauzele uzurilor premature sau defectelor instalaţiilor şi echipamentelor. Realizează măsuri pentru prevenirea şi eliminarea deranjamentelor funcţionale. </w:t>
            </w:r>
          </w:p>
        </w:tc>
      </w:tr>
      <w:tr w:rsidR="007438F1" w:rsidRPr="00292BA8" w:rsidTr="00D60898">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t>Scopul:</w:t>
            </w:r>
          </w:p>
        </w:tc>
        <w:tc>
          <w:tcPr>
            <w:tcW w:w="5068" w:type="dxa"/>
          </w:tcPr>
          <w:p w:rsidR="00C334DA" w:rsidRPr="00867F84" w:rsidRDefault="00C36DCE" w:rsidP="00E062F3">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Calificarea obţinută în cadrul domeniului este relevantă pe piaţa muncii la nivelul 4 şi permite </w:t>
            </w:r>
            <w:r w:rsidR="007438F1" w:rsidRPr="00867F84">
              <w:rPr>
                <w:rFonts w:ascii="Times New Roman" w:eastAsia="SimSun" w:hAnsi="Times New Roman" w:cs="Times New Roman"/>
                <w:sz w:val="24"/>
                <w:szCs w:val="24"/>
                <w:lang w:val="ro-RO" w:eastAsia="zh-CN"/>
              </w:rPr>
              <w:t>specialiștilor</w:t>
            </w:r>
            <w:r w:rsidRPr="00867F84">
              <w:rPr>
                <w:rFonts w:ascii="Times New Roman" w:eastAsia="SimSun" w:hAnsi="Times New Roman" w:cs="Times New Roman"/>
                <w:sz w:val="24"/>
                <w:szCs w:val="24"/>
                <w:lang w:val="ro-RO" w:eastAsia="zh-CN"/>
              </w:rPr>
              <w:t xml:space="preserve"> să ac</w:t>
            </w:r>
            <w:r w:rsidR="00CF7130" w:rsidRPr="00867F84">
              <w:rPr>
                <w:rFonts w:ascii="Times New Roman" w:eastAsia="SimSun" w:hAnsi="Times New Roman" w:cs="Times New Roman"/>
                <w:sz w:val="24"/>
                <w:szCs w:val="24"/>
                <w:lang w:val="ro-RO" w:eastAsia="zh-CN"/>
              </w:rPr>
              <w:t>tiveze în calitate de electromecanic sector.</w:t>
            </w:r>
          </w:p>
        </w:tc>
      </w:tr>
      <w:tr w:rsidR="007438F1" w:rsidRPr="00292BA8" w:rsidTr="00D60898">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t>Modalităţi de furnizare:</w:t>
            </w:r>
          </w:p>
        </w:tc>
        <w:tc>
          <w:tcPr>
            <w:tcW w:w="5068" w:type="dxa"/>
          </w:tcPr>
          <w:p w:rsidR="00C334DA" w:rsidRPr="00867F84" w:rsidRDefault="00C36DCE" w:rsidP="00E062F3">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Modalităţile disponibile de formare profesională pentru obţinerea calificării includ: formare  profesională iniţială, învăţare non-formală şi informală.</w:t>
            </w:r>
          </w:p>
        </w:tc>
      </w:tr>
      <w:tr w:rsidR="007438F1" w:rsidRPr="00292BA8" w:rsidTr="00D60898">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t>Durata studiilor:</w:t>
            </w:r>
          </w:p>
        </w:tc>
        <w:tc>
          <w:tcPr>
            <w:tcW w:w="5068" w:type="dxa"/>
          </w:tcPr>
          <w:p w:rsidR="00C334DA" w:rsidRPr="00867F84" w:rsidRDefault="00C334DA" w:rsidP="00E062F3">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4 ani în baza studiilor gimnaziale</w:t>
            </w:r>
          </w:p>
        </w:tc>
      </w:tr>
      <w:tr w:rsidR="007438F1" w:rsidRPr="00292BA8" w:rsidTr="00D60898">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t>Certificarea:</w:t>
            </w:r>
          </w:p>
        </w:tc>
        <w:tc>
          <w:tcPr>
            <w:tcW w:w="5068" w:type="dxa"/>
          </w:tcPr>
          <w:p w:rsidR="00C334DA" w:rsidRPr="00867F84" w:rsidRDefault="00C334DA" w:rsidP="00E062F3">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Diploma de sudii profesionale postsecundare</w:t>
            </w:r>
          </w:p>
        </w:tc>
      </w:tr>
      <w:tr w:rsidR="007438F1" w:rsidRPr="00867F84" w:rsidTr="00D60898">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t>Grup/grupuri-ţintă:</w:t>
            </w:r>
          </w:p>
        </w:tc>
        <w:tc>
          <w:tcPr>
            <w:tcW w:w="5068" w:type="dxa"/>
          </w:tcPr>
          <w:p w:rsidR="00C334DA" w:rsidRPr="00867F84" w:rsidRDefault="00C36DCE" w:rsidP="00E062F3">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Grupurile - ţintă pentru care se descrie calificarea respectivă: elevi din colegii, adulţi, angajaţi, şomeri.</w:t>
            </w:r>
          </w:p>
        </w:tc>
      </w:tr>
      <w:tr w:rsidR="007438F1" w:rsidRPr="00292BA8" w:rsidTr="00D60898">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t xml:space="preserve">Motivație: </w:t>
            </w:r>
          </w:p>
        </w:tc>
        <w:tc>
          <w:tcPr>
            <w:tcW w:w="5068" w:type="dxa"/>
          </w:tcPr>
          <w:p w:rsidR="00C36DCE" w:rsidRPr="00867F84" w:rsidRDefault="00037CF4" w:rsidP="00037CF4">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Necesitatea calificării pe piața muncii și posibilitatea creșterii profesionale; posibilitatea realizării studiilor superioare; dezvoltarea și reiî</w:t>
            </w:r>
            <w:r w:rsidR="007438F1" w:rsidRPr="00867F84">
              <w:rPr>
                <w:rFonts w:ascii="Times New Roman" w:eastAsia="SimSun" w:hAnsi="Times New Roman" w:cs="Times New Roman"/>
                <w:sz w:val="24"/>
                <w:szCs w:val="24"/>
                <w:lang w:val="ro-RO" w:eastAsia="zh-CN"/>
              </w:rPr>
              <w:t xml:space="preserve">nnoirea </w:t>
            </w:r>
            <w:r w:rsidRPr="00867F84">
              <w:rPr>
                <w:rFonts w:ascii="Times New Roman" w:eastAsia="SimSun" w:hAnsi="Times New Roman" w:cs="Times New Roman"/>
                <w:sz w:val="24"/>
                <w:szCs w:val="24"/>
                <w:lang w:val="ro-RO" w:eastAsia="zh-CN"/>
              </w:rPr>
              <w:t xml:space="preserve">infrastructurii domeniului </w:t>
            </w:r>
            <w:r w:rsidRPr="00867F84">
              <w:rPr>
                <w:rFonts w:ascii="Times New Roman" w:eastAsia="SimSun" w:hAnsi="Times New Roman" w:cs="Times New Roman"/>
                <w:sz w:val="24"/>
                <w:szCs w:val="24"/>
                <w:lang w:val="ro-RO" w:eastAsia="zh-CN"/>
              </w:rPr>
              <w:lastRenderedPageBreak/>
              <w:t>transportului feroviar.</w:t>
            </w:r>
          </w:p>
        </w:tc>
      </w:tr>
      <w:tr w:rsidR="007438F1" w:rsidRPr="00867F84" w:rsidTr="00D60898">
        <w:trPr>
          <w:trHeight w:val="558"/>
        </w:trPr>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lastRenderedPageBreak/>
              <w:t xml:space="preserve">Condiţii de acces: </w:t>
            </w:r>
          </w:p>
        </w:tc>
        <w:tc>
          <w:tcPr>
            <w:tcW w:w="5068" w:type="dxa"/>
          </w:tcPr>
          <w:p w:rsidR="00C334DA" w:rsidRPr="00867F84" w:rsidRDefault="00C36DCE" w:rsidP="00E062F3">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Certificat de studii gimnaziale</w:t>
            </w:r>
          </w:p>
        </w:tc>
      </w:tr>
      <w:tr w:rsidR="007438F1" w:rsidRPr="00292BA8" w:rsidTr="00D60898">
        <w:trPr>
          <w:trHeight w:val="558"/>
        </w:trPr>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t>Recunoașterea studiilor anterioare</w:t>
            </w:r>
          </w:p>
        </w:tc>
        <w:tc>
          <w:tcPr>
            <w:tcW w:w="5068" w:type="dxa"/>
          </w:tcPr>
          <w:p w:rsidR="00C334DA" w:rsidRPr="00867F84" w:rsidRDefault="00C36DCE" w:rsidP="00ED1EEB">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Se recunosc competenţele, dobândite în cadrul învăţământului formal, non-formal, informal şi demonstrate prin activităţi concrete</w:t>
            </w:r>
          </w:p>
        </w:tc>
      </w:tr>
      <w:tr w:rsidR="007438F1" w:rsidRPr="00867F84" w:rsidTr="00D60898">
        <w:trPr>
          <w:trHeight w:val="438"/>
        </w:trPr>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t>Nevoi speciale</w:t>
            </w:r>
            <w:r w:rsidRPr="00867F84">
              <w:rPr>
                <w:rFonts w:ascii="Times New Roman" w:eastAsia="SimSun" w:hAnsi="Times New Roman" w:cs="Times New Roman"/>
                <w:bCs/>
                <w:sz w:val="28"/>
                <w:szCs w:val="28"/>
                <w:lang w:val="ro-RO" w:eastAsia="zh-CN"/>
              </w:rPr>
              <w:t xml:space="preserve">: </w:t>
            </w:r>
          </w:p>
        </w:tc>
        <w:tc>
          <w:tcPr>
            <w:tcW w:w="5068" w:type="dxa"/>
          </w:tcPr>
          <w:p w:rsidR="00C334DA" w:rsidRPr="00867F84" w:rsidRDefault="00ED1EEB" w:rsidP="00E062F3">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Nu sunt.</w:t>
            </w:r>
          </w:p>
        </w:tc>
      </w:tr>
      <w:tr w:rsidR="007438F1" w:rsidRPr="00292BA8" w:rsidTr="00D60898">
        <w:trPr>
          <w:trHeight w:val="206"/>
        </w:trPr>
        <w:tc>
          <w:tcPr>
            <w:tcW w:w="4503" w:type="dxa"/>
          </w:tcPr>
          <w:p w:rsidR="00C334DA" w:rsidRPr="00867F84" w:rsidRDefault="00C334DA" w:rsidP="00E062F3">
            <w:pPr>
              <w:spacing w:after="0" w:line="240" w:lineRule="auto"/>
              <w:jc w:val="both"/>
              <w:rPr>
                <w:rFonts w:ascii="Times New Roman" w:eastAsia="SimSun" w:hAnsi="Times New Roman" w:cs="Times New Roman"/>
                <w:i/>
                <w:iCs/>
                <w:sz w:val="28"/>
                <w:szCs w:val="28"/>
                <w:lang w:val="ro-RO" w:eastAsia="zh-CN"/>
              </w:rPr>
            </w:pPr>
            <w:r w:rsidRPr="00867F84">
              <w:rPr>
                <w:rFonts w:ascii="Times New Roman" w:eastAsia="SimSun" w:hAnsi="Times New Roman" w:cs="Times New Roman"/>
                <w:sz w:val="28"/>
                <w:szCs w:val="28"/>
                <w:lang w:val="ro-RO" w:eastAsia="zh-CN"/>
              </w:rPr>
              <w:t xml:space="preserve">Nivelul de studii minim necesar: </w:t>
            </w:r>
          </w:p>
        </w:tc>
        <w:tc>
          <w:tcPr>
            <w:tcW w:w="5068" w:type="dxa"/>
          </w:tcPr>
          <w:p w:rsidR="00C334DA" w:rsidRPr="00867F84" w:rsidRDefault="00CF7130" w:rsidP="00F83A77">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Nivelul minim </w:t>
            </w:r>
            <w:r w:rsidR="00E062F3" w:rsidRPr="00867F84">
              <w:rPr>
                <w:rFonts w:ascii="Times New Roman" w:eastAsia="SimSun" w:hAnsi="Times New Roman" w:cs="Times New Roman"/>
                <w:sz w:val="24"/>
                <w:szCs w:val="24"/>
                <w:lang w:val="ro-RO" w:eastAsia="zh-CN"/>
              </w:rPr>
              <w:t>de studii, necesar pentru  obţinerea  de către candidaţi a calificării profesio</w:t>
            </w:r>
            <w:r w:rsidR="00B84E25" w:rsidRPr="00867F84">
              <w:rPr>
                <w:rFonts w:ascii="Times New Roman" w:eastAsia="SimSun" w:hAnsi="Times New Roman" w:cs="Times New Roman"/>
                <w:sz w:val="24"/>
                <w:szCs w:val="24"/>
                <w:lang w:val="ro-RO" w:eastAsia="zh-CN"/>
              </w:rPr>
              <w:t xml:space="preserve">nale </w:t>
            </w:r>
            <w:r w:rsidR="00F83A77" w:rsidRPr="00867F84">
              <w:rPr>
                <w:rFonts w:ascii="Times New Roman" w:eastAsia="SimSun" w:hAnsi="Times New Roman" w:cs="Times New Roman"/>
                <w:sz w:val="24"/>
                <w:szCs w:val="24"/>
                <w:lang w:val="ro-RO" w:eastAsia="zh-CN"/>
              </w:rPr>
              <w:t>elecromecanic-sector</w:t>
            </w:r>
            <w:r w:rsidR="00B84E25" w:rsidRPr="00867F84">
              <w:rPr>
                <w:rFonts w:ascii="Times New Roman" w:eastAsia="SimSun" w:hAnsi="Times New Roman" w:cs="Times New Roman"/>
                <w:sz w:val="24"/>
                <w:szCs w:val="24"/>
                <w:lang w:val="ro-RO" w:eastAsia="zh-CN"/>
              </w:rPr>
              <w:t xml:space="preserve">, </w:t>
            </w:r>
            <w:r w:rsidR="00B84E25" w:rsidRPr="00867F84">
              <w:rPr>
                <w:rFonts w:ascii="Times New Roman" w:eastAsia="SimSun" w:hAnsi="Times New Roman" w:cs="Times New Roman"/>
                <w:color w:val="FF0000"/>
                <w:sz w:val="24"/>
                <w:szCs w:val="24"/>
                <w:lang w:val="ro-RO" w:eastAsia="zh-CN"/>
              </w:rPr>
              <w:t xml:space="preserve"> </w:t>
            </w:r>
            <w:r w:rsidR="00B84E25" w:rsidRPr="00867F84">
              <w:rPr>
                <w:rFonts w:ascii="Times New Roman" w:eastAsia="SimSun" w:hAnsi="Times New Roman" w:cs="Times New Roman"/>
                <w:sz w:val="24"/>
                <w:szCs w:val="24"/>
                <w:lang w:val="ro-RO" w:eastAsia="zh-CN"/>
              </w:rPr>
              <w:t>inc</w:t>
            </w:r>
            <w:r w:rsidR="00F83A77" w:rsidRPr="00867F84">
              <w:rPr>
                <w:rFonts w:ascii="Times New Roman" w:eastAsia="SimSun" w:hAnsi="Times New Roman" w:cs="Times New Roman"/>
                <w:sz w:val="24"/>
                <w:szCs w:val="24"/>
                <w:lang w:val="ro-RO" w:eastAsia="zh-CN"/>
              </w:rPr>
              <w:t>lude cunoașterea construcției,</w:t>
            </w:r>
            <w:r w:rsidR="00B84E25" w:rsidRPr="00867F84">
              <w:rPr>
                <w:rFonts w:ascii="Times New Roman" w:eastAsia="SimSun" w:hAnsi="Times New Roman" w:cs="Times New Roman"/>
                <w:sz w:val="24"/>
                <w:szCs w:val="24"/>
                <w:lang w:val="ro-RO" w:eastAsia="zh-CN"/>
              </w:rPr>
              <w:t xml:space="preserve"> specificului reparației </w:t>
            </w:r>
            <w:r w:rsidR="00F83A77" w:rsidRPr="00867F84">
              <w:rPr>
                <w:rFonts w:ascii="Times New Roman" w:eastAsia="SimSun" w:hAnsi="Times New Roman" w:cs="Times New Roman"/>
                <w:sz w:val="24"/>
                <w:szCs w:val="24"/>
                <w:lang w:val="ro-RO" w:eastAsia="zh-CN"/>
              </w:rPr>
              <w:t>şi întreţinerii instalaţiilor şi echipamentelor de telecomandă feroviară.</w:t>
            </w:r>
          </w:p>
        </w:tc>
      </w:tr>
      <w:tr w:rsidR="007438F1" w:rsidRPr="00292BA8" w:rsidTr="00D60898">
        <w:trPr>
          <w:trHeight w:val="292"/>
        </w:trPr>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t>Oportunităţi de angajare în câmpul muncii</w:t>
            </w:r>
            <w:r w:rsidRPr="00867F84">
              <w:rPr>
                <w:rFonts w:ascii="Times New Roman" w:eastAsia="SimSun" w:hAnsi="Times New Roman" w:cs="Times New Roman"/>
                <w:bCs/>
                <w:sz w:val="28"/>
                <w:szCs w:val="28"/>
                <w:lang w:val="ro-RO" w:eastAsia="zh-CN"/>
              </w:rPr>
              <w:t>:</w:t>
            </w:r>
          </w:p>
        </w:tc>
        <w:tc>
          <w:tcPr>
            <w:tcW w:w="5068" w:type="dxa"/>
          </w:tcPr>
          <w:p w:rsidR="00C334DA" w:rsidRPr="00867F84" w:rsidRDefault="00E062F3" w:rsidP="00531BA2">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Persoanele care obţin calificarea profesională  </w:t>
            </w:r>
            <w:r w:rsidR="00743485" w:rsidRPr="00867F84">
              <w:rPr>
                <w:rFonts w:ascii="Times New Roman" w:eastAsia="SimSun" w:hAnsi="Times New Roman" w:cs="Times New Roman"/>
                <w:sz w:val="24"/>
                <w:szCs w:val="24"/>
                <w:lang w:val="ro-RO" w:eastAsia="zh-CN"/>
              </w:rPr>
              <w:t xml:space="preserve">electromecanic sector </w:t>
            </w:r>
            <w:r w:rsidRPr="00867F84">
              <w:rPr>
                <w:rFonts w:ascii="Times New Roman" w:eastAsia="SimSun" w:hAnsi="Times New Roman" w:cs="Times New Roman"/>
                <w:sz w:val="24"/>
                <w:szCs w:val="24"/>
                <w:lang w:val="ro-RO" w:eastAsia="zh-CN"/>
              </w:rPr>
              <w:t xml:space="preserve">se pot angaja în cîmpul muncii în funcţiile de </w:t>
            </w:r>
            <w:r w:rsidR="00743485" w:rsidRPr="00867F84">
              <w:rPr>
                <w:rFonts w:ascii="Times New Roman" w:eastAsia="SimSun" w:hAnsi="Times New Roman" w:cs="Times New Roman"/>
                <w:sz w:val="24"/>
                <w:szCs w:val="24"/>
                <w:lang w:val="ro-RO" w:eastAsia="zh-CN"/>
              </w:rPr>
              <w:t>electromecanic SCB (semnalizare, centralizare, bloc</w:t>
            </w:r>
            <w:r w:rsidR="00531BA2" w:rsidRPr="00867F84">
              <w:rPr>
                <w:rFonts w:ascii="Times New Roman" w:eastAsia="SimSun" w:hAnsi="Times New Roman" w:cs="Times New Roman"/>
                <w:sz w:val="24"/>
                <w:szCs w:val="24"/>
                <w:lang w:val="ro-RO" w:eastAsia="zh-CN"/>
              </w:rPr>
              <w:t>are), e</w:t>
            </w:r>
            <w:r w:rsidR="00677663" w:rsidRPr="00867F84">
              <w:rPr>
                <w:rFonts w:ascii="Times New Roman" w:eastAsia="SimSun" w:hAnsi="Times New Roman" w:cs="Times New Roman"/>
                <w:sz w:val="24"/>
                <w:szCs w:val="24"/>
                <w:lang w:val="ro-RO" w:eastAsia="zh-CN"/>
              </w:rPr>
              <w:t>lectromecanic constr</w:t>
            </w:r>
            <w:r w:rsidR="00531BA2" w:rsidRPr="00867F84">
              <w:rPr>
                <w:rFonts w:ascii="Times New Roman" w:eastAsia="SimSun" w:hAnsi="Times New Roman" w:cs="Times New Roman"/>
                <w:sz w:val="24"/>
                <w:szCs w:val="24"/>
                <w:lang w:val="ro-RO" w:eastAsia="zh-CN"/>
              </w:rPr>
              <w:t>ucții linii de telecomunicații, m</w:t>
            </w:r>
            <w:r w:rsidR="00677663" w:rsidRPr="00867F84">
              <w:rPr>
                <w:rFonts w:ascii="Times New Roman" w:eastAsia="SimSun" w:hAnsi="Times New Roman" w:cs="Times New Roman"/>
                <w:sz w:val="24"/>
                <w:szCs w:val="24"/>
                <w:lang w:val="ro-RO" w:eastAsia="zh-CN"/>
              </w:rPr>
              <w:t>aistru electromecanic</w:t>
            </w:r>
            <w:r w:rsidR="00531BA2" w:rsidRPr="00867F84">
              <w:rPr>
                <w:rFonts w:ascii="Times New Roman" w:eastAsia="SimSun" w:hAnsi="Times New Roman" w:cs="Times New Roman"/>
                <w:sz w:val="24"/>
                <w:szCs w:val="24"/>
                <w:lang w:val="ro-RO" w:eastAsia="zh-CN"/>
              </w:rPr>
              <w:t>,</w:t>
            </w:r>
            <w:r w:rsidR="00677663" w:rsidRPr="00867F84">
              <w:rPr>
                <w:rFonts w:ascii="Times New Roman" w:eastAsia="SimSun" w:hAnsi="Times New Roman" w:cs="Times New Roman"/>
                <w:sz w:val="24"/>
                <w:szCs w:val="24"/>
                <w:lang w:val="ro-RO" w:eastAsia="zh-CN"/>
              </w:rPr>
              <w:t xml:space="preserve"> </w:t>
            </w:r>
            <w:r w:rsidR="00531BA2" w:rsidRPr="00867F84">
              <w:rPr>
                <w:rFonts w:ascii="Times New Roman" w:eastAsia="SimSun" w:hAnsi="Times New Roman" w:cs="Times New Roman"/>
                <w:sz w:val="24"/>
                <w:szCs w:val="24"/>
                <w:lang w:val="ro-RO" w:eastAsia="zh-CN"/>
              </w:rPr>
              <w:t xml:space="preserve"> electromotor la repararea liniilor electrice aeriene, electromotor la supravegherea traseelor rețelelor de cablu, </w:t>
            </w:r>
            <w:r w:rsidRPr="00867F84">
              <w:rPr>
                <w:rFonts w:ascii="Times New Roman" w:eastAsia="SimSun" w:hAnsi="Times New Roman" w:cs="Times New Roman"/>
                <w:sz w:val="24"/>
                <w:szCs w:val="24"/>
                <w:lang w:val="ro-RO" w:eastAsia="zh-CN"/>
              </w:rPr>
              <w:t>alte funcţii la specializare.</w:t>
            </w:r>
          </w:p>
        </w:tc>
      </w:tr>
      <w:tr w:rsidR="007438F1" w:rsidRPr="00292BA8" w:rsidTr="00D60898">
        <w:trPr>
          <w:trHeight w:val="704"/>
        </w:trPr>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t>Traseu de progres:</w:t>
            </w:r>
          </w:p>
          <w:p w:rsidR="00531BA2" w:rsidRPr="00867F84" w:rsidRDefault="00531BA2" w:rsidP="00E062F3">
            <w:pPr>
              <w:spacing w:after="0" w:line="240" w:lineRule="auto"/>
              <w:jc w:val="both"/>
              <w:rPr>
                <w:rFonts w:ascii="Times New Roman" w:eastAsia="SimSun" w:hAnsi="Times New Roman" w:cs="Times New Roman"/>
                <w:sz w:val="28"/>
                <w:szCs w:val="28"/>
                <w:lang w:val="ro-RO" w:eastAsia="zh-CN"/>
              </w:rPr>
            </w:pPr>
          </w:p>
          <w:p w:rsidR="00531BA2" w:rsidRPr="00867F84" w:rsidRDefault="00531BA2" w:rsidP="0078455B">
            <w:pPr>
              <w:spacing w:after="0" w:line="240" w:lineRule="auto"/>
              <w:jc w:val="both"/>
              <w:rPr>
                <w:rFonts w:eastAsia="SimSun" w:cs="Times New Roman"/>
                <w:sz w:val="28"/>
                <w:szCs w:val="28"/>
                <w:lang w:val="ro-RO" w:eastAsia="zh-CN"/>
              </w:rPr>
            </w:pPr>
          </w:p>
        </w:tc>
        <w:tc>
          <w:tcPr>
            <w:tcW w:w="5068" w:type="dxa"/>
          </w:tcPr>
          <w:p w:rsidR="00E062F3" w:rsidRPr="00867F84" w:rsidRDefault="00E062F3" w:rsidP="00E062F3">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Posibilităţile  de avansare pe verticală spre calificări de nivel superior: după fin</w:t>
            </w:r>
            <w:r w:rsidR="00ED1EEB" w:rsidRPr="00867F84">
              <w:rPr>
                <w:rFonts w:ascii="Times New Roman" w:eastAsia="SimSun" w:hAnsi="Times New Roman" w:cs="Times New Roman"/>
                <w:sz w:val="24"/>
                <w:szCs w:val="24"/>
                <w:lang w:val="ro-RO" w:eastAsia="zh-CN"/>
              </w:rPr>
              <w:t>alizarea</w:t>
            </w:r>
            <w:r w:rsidRPr="00867F84">
              <w:rPr>
                <w:rFonts w:ascii="Times New Roman" w:eastAsia="SimSun" w:hAnsi="Times New Roman" w:cs="Times New Roman"/>
                <w:sz w:val="24"/>
                <w:szCs w:val="24"/>
                <w:lang w:val="ro-RO" w:eastAsia="zh-CN"/>
              </w:rPr>
              <w:t xml:space="preserve"> studiilor superioare poate activa în funcţie de inginer </w:t>
            </w:r>
            <w:r w:rsidR="00743485" w:rsidRPr="00867F84">
              <w:rPr>
                <w:rFonts w:ascii="Times New Roman" w:eastAsia="SimSun" w:hAnsi="Times New Roman" w:cs="Times New Roman"/>
                <w:sz w:val="24"/>
                <w:szCs w:val="24"/>
                <w:lang w:val="ro-RO" w:eastAsia="zh-CN"/>
              </w:rPr>
              <w:t>electromecanic</w:t>
            </w:r>
            <w:r w:rsidR="0078455B" w:rsidRPr="00867F84">
              <w:rPr>
                <w:rFonts w:ascii="Times New Roman" w:eastAsia="SimSun" w:hAnsi="Times New Roman" w:cs="Times New Roman"/>
                <w:sz w:val="24"/>
                <w:szCs w:val="24"/>
                <w:lang w:val="ro-RO" w:eastAsia="zh-CN"/>
              </w:rPr>
              <w:t xml:space="preserve">, </w:t>
            </w:r>
            <w:r w:rsidR="0078455B" w:rsidRPr="00867F84">
              <w:rPr>
                <w:rFonts w:ascii="Times New Roman" w:hAnsi="Times New Roman" w:cs="Times New Roman"/>
                <w:sz w:val="24"/>
                <w:szCs w:val="24"/>
                <w:lang w:val="ro-RO"/>
              </w:rPr>
              <w:t xml:space="preserve">dispecer întreprindere (raion) de reţele, </w:t>
            </w:r>
            <w:r w:rsidR="0078455B" w:rsidRPr="00867F84">
              <w:rPr>
                <w:rFonts w:ascii="Times New Roman" w:eastAsia="SimSun" w:hAnsi="Times New Roman" w:cs="Times New Roman"/>
                <w:sz w:val="24"/>
                <w:szCs w:val="24"/>
                <w:lang w:val="ro-RO" w:eastAsia="zh-CN"/>
              </w:rPr>
              <w:t xml:space="preserve">inginer automatizare şi control, </w:t>
            </w:r>
            <w:r w:rsidR="0078455B" w:rsidRPr="00867F84">
              <w:rPr>
                <w:rFonts w:ascii="Times New Roman" w:hAnsi="Times New Roman" w:cs="Times New Roman"/>
                <w:sz w:val="24"/>
                <w:szCs w:val="24"/>
                <w:lang w:val="ro-RO"/>
              </w:rPr>
              <w:t>i</w:t>
            </w:r>
            <w:r w:rsidR="0078455B" w:rsidRPr="00867F84">
              <w:rPr>
                <w:rFonts w:ascii="Times New Roman" w:eastAsia="SimSun" w:hAnsi="Times New Roman" w:cs="Times New Roman"/>
                <w:sz w:val="24"/>
                <w:szCs w:val="24"/>
                <w:lang w:val="ro-RO" w:eastAsia="zh-CN"/>
              </w:rPr>
              <w:t>nginer sisteme electrice, i</w:t>
            </w:r>
            <w:r w:rsidR="0078455B" w:rsidRPr="00867F84">
              <w:rPr>
                <w:rFonts w:ascii="Times New Roman" w:hAnsi="Times New Roman" w:cs="Times New Roman"/>
                <w:sz w:val="24"/>
                <w:szCs w:val="24"/>
                <w:lang w:val="ro-RO"/>
              </w:rPr>
              <w:t>nginer în electronică şi comunicaţii, inginer electronist transporturi,  telecomunicaţii, inginer de cercetare în telecomenzi şi electronică în transporturi</w:t>
            </w:r>
            <w:r w:rsidR="00BC4A4E" w:rsidRPr="00867F84">
              <w:rPr>
                <w:rFonts w:ascii="Times New Roman" w:hAnsi="Times New Roman" w:cs="Times New Roman"/>
                <w:sz w:val="24"/>
                <w:szCs w:val="24"/>
                <w:lang w:val="ro-RO"/>
              </w:rPr>
              <w:t>.</w:t>
            </w:r>
          </w:p>
          <w:p w:rsidR="007438F1" w:rsidRPr="00867F84" w:rsidRDefault="00E062F3" w:rsidP="0078455B">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Oportunităţi  de transfer pe orizontală spre alt</w:t>
            </w:r>
            <w:r w:rsidR="00557A76" w:rsidRPr="00867F84">
              <w:rPr>
                <w:rFonts w:ascii="Times New Roman" w:eastAsia="SimSun" w:hAnsi="Times New Roman" w:cs="Times New Roman"/>
                <w:sz w:val="24"/>
                <w:szCs w:val="24"/>
                <w:lang w:val="ro-RO" w:eastAsia="zh-CN"/>
              </w:rPr>
              <w:t>e calificări de acelaşi nivel</w:t>
            </w:r>
            <w:r w:rsidR="0078455B" w:rsidRPr="00867F84">
              <w:rPr>
                <w:rFonts w:ascii="Times New Roman" w:eastAsia="SimSun" w:hAnsi="Times New Roman" w:cs="Times New Roman"/>
                <w:sz w:val="24"/>
                <w:szCs w:val="24"/>
                <w:lang w:val="ro-RO" w:eastAsia="zh-CN"/>
              </w:rPr>
              <w:t>: e</w:t>
            </w:r>
            <w:r w:rsidR="00677663" w:rsidRPr="00867F84">
              <w:rPr>
                <w:rFonts w:ascii="Times New Roman" w:eastAsia="SimSun" w:hAnsi="Times New Roman" w:cs="Times New Roman"/>
                <w:sz w:val="24"/>
                <w:szCs w:val="24"/>
                <w:lang w:val="ro-RO" w:eastAsia="zh-CN"/>
              </w:rPr>
              <w:t>lectromecanic</w:t>
            </w:r>
            <w:r w:rsidR="0078455B" w:rsidRPr="00867F84">
              <w:rPr>
                <w:rFonts w:ascii="Times New Roman" w:eastAsia="SimSun" w:hAnsi="Times New Roman" w:cs="Times New Roman"/>
                <w:sz w:val="24"/>
                <w:szCs w:val="24"/>
                <w:lang w:val="ro-RO" w:eastAsia="zh-CN"/>
              </w:rPr>
              <w:t>, t</w:t>
            </w:r>
            <w:r w:rsidR="00677663" w:rsidRPr="00867F84">
              <w:rPr>
                <w:rFonts w:ascii="Times New Roman" w:eastAsia="SimSun" w:hAnsi="Times New Roman" w:cs="Times New Roman"/>
                <w:sz w:val="24"/>
                <w:szCs w:val="24"/>
                <w:lang w:val="ro-RO" w:eastAsia="zh-CN"/>
              </w:rPr>
              <w:t>ehnician mentenanță electromecanică-automatică echipamente industriale</w:t>
            </w:r>
            <w:r w:rsidR="0078455B" w:rsidRPr="00867F84">
              <w:rPr>
                <w:rFonts w:ascii="Times New Roman" w:eastAsia="SimSun" w:hAnsi="Times New Roman" w:cs="Times New Roman"/>
                <w:sz w:val="24"/>
                <w:szCs w:val="24"/>
                <w:lang w:val="ro-RO" w:eastAsia="zh-CN"/>
              </w:rPr>
              <w:t>, e</w:t>
            </w:r>
            <w:r w:rsidR="00677663" w:rsidRPr="00867F84">
              <w:rPr>
                <w:rFonts w:ascii="Times New Roman" w:eastAsia="SimSun" w:hAnsi="Times New Roman" w:cs="Times New Roman"/>
                <w:sz w:val="24"/>
                <w:szCs w:val="24"/>
                <w:lang w:val="ro-RO" w:eastAsia="zh-CN"/>
              </w:rPr>
              <w:t>lectronist</w:t>
            </w:r>
            <w:r w:rsidR="0078455B" w:rsidRPr="00867F84">
              <w:rPr>
                <w:rFonts w:ascii="Times New Roman" w:eastAsia="SimSun" w:hAnsi="Times New Roman" w:cs="Times New Roman"/>
                <w:sz w:val="24"/>
                <w:szCs w:val="24"/>
                <w:lang w:val="ro-RO" w:eastAsia="zh-CN"/>
              </w:rPr>
              <w:t>, d</w:t>
            </w:r>
            <w:r w:rsidR="00677663" w:rsidRPr="00867F84">
              <w:rPr>
                <w:rFonts w:ascii="Times New Roman" w:eastAsia="SimSun" w:hAnsi="Times New Roman" w:cs="Times New Roman"/>
                <w:sz w:val="24"/>
                <w:szCs w:val="24"/>
                <w:lang w:val="ro-RO" w:eastAsia="zh-CN"/>
              </w:rPr>
              <w:t xml:space="preserve">ispecer la </w:t>
            </w:r>
            <w:r w:rsidR="00677663" w:rsidRPr="00867F84">
              <w:rPr>
                <w:rFonts w:ascii="Times New Roman" w:eastAsia="SimSun" w:hAnsi="Times New Roman" w:cs="Times New Roman"/>
                <w:sz w:val="24"/>
                <w:szCs w:val="24"/>
                <w:lang w:val="ro-RO" w:eastAsia="zh-CN"/>
              </w:rPr>
              <w:lastRenderedPageBreak/>
              <w:t>telecomunicații</w:t>
            </w:r>
            <w:r w:rsidR="0078455B" w:rsidRPr="00867F84">
              <w:rPr>
                <w:rFonts w:ascii="Times New Roman" w:eastAsia="SimSun" w:hAnsi="Times New Roman" w:cs="Times New Roman"/>
                <w:sz w:val="24"/>
                <w:szCs w:val="24"/>
                <w:lang w:val="ro-RO" w:eastAsia="zh-CN"/>
              </w:rPr>
              <w:t>, d</w:t>
            </w:r>
            <w:r w:rsidR="00677663" w:rsidRPr="00867F84">
              <w:rPr>
                <w:rFonts w:ascii="Times New Roman" w:eastAsia="SimSun" w:hAnsi="Times New Roman" w:cs="Times New Roman"/>
                <w:sz w:val="24"/>
                <w:szCs w:val="24"/>
                <w:lang w:val="ro-RO" w:eastAsia="zh-CN"/>
              </w:rPr>
              <w:t xml:space="preserve">ispecer </w:t>
            </w:r>
            <w:r w:rsidR="0078455B" w:rsidRPr="00867F84">
              <w:rPr>
                <w:rFonts w:ascii="Times New Roman" w:eastAsia="SimSun" w:hAnsi="Times New Roman" w:cs="Times New Roman"/>
                <w:sz w:val="24"/>
                <w:szCs w:val="24"/>
                <w:lang w:val="ro-RO" w:eastAsia="zh-CN"/>
              </w:rPr>
              <w:t>SCB, i</w:t>
            </w:r>
            <w:r w:rsidR="00677663" w:rsidRPr="00867F84">
              <w:rPr>
                <w:rFonts w:ascii="Times New Roman" w:eastAsia="SimSun" w:hAnsi="Times New Roman" w:cs="Times New Roman"/>
                <w:sz w:val="24"/>
                <w:szCs w:val="24"/>
                <w:lang w:val="ro-RO" w:eastAsia="zh-CN"/>
              </w:rPr>
              <w:t>nspector în electronică şi comunicații</w:t>
            </w:r>
            <w:r w:rsidR="0078455B" w:rsidRPr="00867F84">
              <w:rPr>
                <w:rFonts w:ascii="Times New Roman" w:eastAsia="SimSun" w:hAnsi="Times New Roman" w:cs="Times New Roman"/>
                <w:sz w:val="24"/>
                <w:szCs w:val="24"/>
                <w:lang w:val="ro-RO" w:eastAsia="zh-CN"/>
              </w:rPr>
              <w:t>, d</w:t>
            </w:r>
            <w:r w:rsidR="00677663" w:rsidRPr="00867F84">
              <w:rPr>
                <w:rFonts w:ascii="Times New Roman" w:eastAsia="SimSun" w:hAnsi="Times New Roman" w:cs="Times New Roman"/>
                <w:sz w:val="24"/>
                <w:szCs w:val="24"/>
                <w:lang w:val="ro-RO" w:eastAsia="zh-CN"/>
              </w:rPr>
              <w:t>ispecer tren</w:t>
            </w:r>
            <w:r w:rsidR="0078455B" w:rsidRPr="00867F84">
              <w:rPr>
                <w:rFonts w:ascii="Times New Roman" w:eastAsia="SimSun" w:hAnsi="Times New Roman" w:cs="Times New Roman"/>
                <w:sz w:val="24"/>
                <w:szCs w:val="24"/>
                <w:lang w:val="ro-RO" w:eastAsia="zh-CN"/>
              </w:rPr>
              <w:t>, d</w:t>
            </w:r>
            <w:r w:rsidR="00677663" w:rsidRPr="00867F84">
              <w:rPr>
                <w:rFonts w:ascii="Times New Roman" w:eastAsia="SimSun" w:hAnsi="Times New Roman" w:cs="Times New Roman"/>
                <w:sz w:val="24"/>
                <w:szCs w:val="24"/>
                <w:lang w:val="ro-RO" w:eastAsia="zh-CN"/>
              </w:rPr>
              <w:t>ispecer de manevră la stația de cale ferată</w:t>
            </w:r>
            <w:r w:rsidR="0078455B" w:rsidRPr="00867F84">
              <w:rPr>
                <w:rFonts w:ascii="Times New Roman" w:eastAsia="SimSun" w:hAnsi="Times New Roman" w:cs="Times New Roman"/>
                <w:sz w:val="24"/>
                <w:szCs w:val="24"/>
                <w:lang w:val="ro-RO" w:eastAsia="zh-CN"/>
              </w:rPr>
              <w:t>.</w:t>
            </w:r>
          </w:p>
        </w:tc>
      </w:tr>
      <w:tr w:rsidR="007438F1" w:rsidRPr="00867F84" w:rsidTr="00D60898">
        <w:trPr>
          <w:trHeight w:val="704"/>
        </w:trPr>
        <w:tc>
          <w:tcPr>
            <w:tcW w:w="4503" w:type="dxa"/>
          </w:tcPr>
          <w:p w:rsidR="00C334DA" w:rsidRPr="00867F84" w:rsidRDefault="00C334DA" w:rsidP="00E062F3">
            <w:pPr>
              <w:spacing w:after="0" w:line="240" w:lineRule="auto"/>
              <w:jc w:val="both"/>
              <w:rPr>
                <w:rFonts w:ascii="Times New Roman" w:eastAsia="SimSun" w:hAnsi="Times New Roman" w:cs="Times New Roman"/>
                <w:sz w:val="28"/>
                <w:szCs w:val="28"/>
                <w:lang w:val="ro-RO" w:eastAsia="zh-CN"/>
              </w:rPr>
            </w:pPr>
            <w:r w:rsidRPr="00867F84">
              <w:rPr>
                <w:rFonts w:ascii="Times New Roman" w:eastAsia="SimSun" w:hAnsi="Times New Roman" w:cs="Times New Roman"/>
                <w:sz w:val="28"/>
                <w:szCs w:val="28"/>
                <w:lang w:val="ro-RO" w:eastAsia="zh-CN"/>
              </w:rPr>
              <w:lastRenderedPageBreak/>
              <w:t>Cerințe legale  speciale:</w:t>
            </w:r>
          </w:p>
        </w:tc>
        <w:tc>
          <w:tcPr>
            <w:tcW w:w="5068" w:type="dxa"/>
          </w:tcPr>
          <w:p w:rsidR="00C334DA" w:rsidRPr="00867F84" w:rsidRDefault="00E062F3" w:rsidP="00E062F3">
            <w:pPr>
              <w:spacing w:after="0" w:line="360" w:lineRule="auto"/>
              <w:ind w:firstLine="45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Nu sunt</w:t>
            </w:r>
          </w:p>
        </w:tc>
      </w:tr>
    </w:tbl>
    <w:p w:rsidR="00F83A77" w:rsidRPr="00867F84" w:rsidRDefault="00F83A77" w:rsidP="00F83A77">
      <w:pPr>
        <w:autoSpaceDE w:val="0"/>
        <w:autoSpaceDN w:val="0"/>
        <w:adjustRightInd w:val="0"/>
        <w:spacing w:before="38" w:after="0" w:line="240" w:lineRule="auto"/>
        <w:jc w:val="center"/>
        <w:rPr>
          <w:rFonts w:ascii="Times New Roman" w:eastAsia="Times New Roman" w:hAnsi="Times New Roman" w:cs="Times New Roman"/>
          <w:b/>
          <w:sz w:val="28"/>
          <w:szCs w:val="28"/>
          <w:lang w:val="ro-RO" w:eastAsia="ro-RO"/>
        </w:rPr>
      </w:pPr>
    </w:p>
    <w:p w:rsidR="00F83A77" w:rsidRPr="00867F84" w:rsidRDefault="00F83A77" w:rsidP="00F83A77">
      <w:pPr>
        <w:autoSpaceDE w:val="0"/>
        <w:autoSpaceDN w:val="0"/>
        <w:adjustRightInd w:val="0"/>
        <w:spacing w:before="38" w:after="0" w:line="240" w:lineRule="auto"/>
        <w:jc w:val="center"/>
        <w:rPr>
          <w:rFonts w:ascii="Times New Roman" w:eastAsia="Times New Roman" w:hAnsi="Times New Roman" w:cs="Times New Roman"/>
          <w:b/>
          <w:sz w:val="28"/>
          <w:szCs w:val="28"/>
          <w:lang w:val="ro-RO" w:eastAsia="ro-RO"/>
        </w:rPr>
      </w:pPr>
    </w:p>
    <w:p w:rsidR="00F83A77" w:rsidRPr="00867F84" w:rsidRDefault="00F83A77" w:rsidP="00F83A77">
      <w:pPr>
        <w:autoSpaceDE w:val="0"/>
        <w:autoSpaceDN w:val="0"/>
        <w:adjustRightInd w:val="0"/>
        <w:spacing w:before="38" w:after="0" w:line="240" w:lineRule="auto"/>
        <w:jc w:val="center"/>
        <w:rPr>
          <w:rFonts w:ascii="Times New Roman" w:eastAsia="Times New Roman" w:hAnsi="Times New Roman" w:cs="Times New Roman"/>
          <w:b/>
          <w:sz w:val="28"/>
          <w:szCs w:val="28"/>
          <w:lang w:val="ro-RO" w:eastAsia="ro-RO"/>
        </w:rPr>
      </w:pPr>
    </w:p>
    <w:p w:rsidR="001B5391" w:rsidRPr="00867F84" w:rsidRDefault="001B5391" w:rsidP="00D26D21">
      <w:pPr>
        <w:pStyle w:val="ListParagraph"/>
        <w:numPr>
          <w:ilvl w:val="0"/>
          <w:numId w:val="27"/>
        </w:numPr>
        <w:autoSpaceDE w:val="0"/>
        <w:autoSpaceDN w:val="0"/>
        <w:adjustRightInd w:val="0"/>
        <w:spacing w:before="38" w:after="0" w:line="240" w:lineRule="auto"/>
        <w:jc w:val="center"/>
        <w:rPr>
          <w:rFonts w:ascii="Times New Roman" w:eastAsia="Times New Roman" w:hAnsi="Times New Roman" w:cs="Times New Roman"/>
          <w:b/>
          <w:sz w:val="28"/>
          <w:szCs w:val="28"/>
          <w:lang w:val="ro-RO" w:eastAsia="ro-RO"/>
        </w:rPr>
      </w:pPr>
      <w:r w:rsidRPr="00867F84">
        <w:rPr>
          <w:rFonts w:ascii="Times New Roman" w:eastAsia="Times New Roman" w:hAnsi="Times New Roman" w:cs="Times New Roman"/>
          <w:b/>
          <w:sz w:val="28"/>
          <w:szCs w:val="28"/>
          <w:lang w:val="ro-RO" w:eastAsia="ro-RO"/>
        </w:rPr>
        <w:t>Descrierea generală a domeniului</w:t>
      </w:r>
      <w:r w:rsidR="002C610A" w:rsidRPr="00867F84">
        <w:rPr>
          <w:rFonts w:ascii="Times New Roman" w:eastAsia="Times New Roman" w:hAnsi="Times New Roman" w:cs="Times New Roman"/>
          <w:b/>
          <w:sz w:val="28"/>
          <w:szCs w:val="28"/>
          <w:lang w:val="ro-RO" w:eastAsia="ro-RO"/>
        </w:rPr>
        <w:t xml:space="preserve"> de formare profesională</w:t>
      </w:r>
    </w:p>
    <w:p w:rsidR="001B5391" w:rsidRPr="00867F84" w:rsidRDefault="001B5391" w:rsidP="001B5391">
      <w:pPr>
        <w:autoSpaceDE w:val="0"/>
        <w:autoSpaceDN w:val="0"/>
        <w:adjustRightInd w:val="0"/>
        <w:spacing w:before="38" w:after="0" w:line="240" w:lineRule="auto"/>
        <w:ind w:firstLine="708"/>
        <w:jc w:val="both"/>
        <w:rPr>
          <w:rFonts w:ascii="Times New Roman" w:eastAsia="Times New Roman" w:hAnsi="Times New Roman" w:cs="Times New Roman"/>
          <w:b/>
          <w:sz w:val="28"/>
          <w:szCs w:val="28"/>
          <w:lang w:val="ro-RO" w:eastAsia="ro-RO"/>
        </w:rPr>
      </w:pPr>
    </w:p>
    <w:p w:rsidR="001B5391" w:rsidRPr="00867F84" w:rsidRDefault="001B5391" w:rsidP="001B5391">
      <w:pPr>
        <w:spacing w:after="0" w:line="360" w:lineRule="auto"/>
        <w:ind w:firstLine="85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În cadrul domeniului de formare profesională </w:t>
      </w:r>
      <w:r w:rsidR="00103281" w:rsidRPr="00867F84">
        <w:rPr>
          <w:rFonts w:ascii="Times New Roman" w:hAnsi="Times New Roman" w:cs="Times New Roman"/>
          <w:sz w:val="24"/>
          <w:szCs w:val="24"/>
          <w:lang w:val="ro-RO"/>
        </w:rPr>
        <w:t>Electronică şi automatică</w:t>
      </w:r>
      <w:r w:rsidRPr="00867F84">
        <w:rPr>
          <w:rFonts w:ascii="Times New Roman" w:hAnsi="Times New Roman" w:cs="Times New Roman"/>
          <w:sz w:val="24"/>
          <w:szCs w:val="24"/>
          <w:lang w:val="ro-RO"/>
        </w:rPr>
        <w:t xml:space="preserve"> se realizează pregătirea profesională a </w:t>
      </w:r>
      <w:r w:rsidR="00103281" w:rsidRPr="00867F84">
        <w:rPr>
          <w:rFonts w:ascii="Times New Roman" w:hAnsi="Times New Roman" w:cs="Times New Roman"/>
          <w:sz w:val="24"/>
          <w:szCs w:val="24"/>
          <w:lang w:val="ro-RO"/>
        </w:rPr>
        <w:t>Electromecanicului-sector la specialitatea Sisteme automatizate în transportul feroviar</w:t>
      </w:r>
      <w:r w:rsidRPr="00867F84">
        <w:rPr>
          <w:rFonts w:ascii="Times New Roman" w:hAnsi="Times New Roman" w:cs="Times New Roman"/>
          <w:bCs/>
          <w:sz w:val="24"/>
          <w:szCs w:val="24"/>
          <w:lang w:val="ro-RO"/>
        </w:rPr>
        <w:t xml:space="preserve">. </w:t>
      </w:r>
      <w:r w:rsidRPr="00867F84">
        <w:rPr>
          <w:rFonts w:ascii="Times New Roman" w:hAnsi="Times New Roman" w:cs="Times New Roman"/>
          <w:sz w:val="24"/>
          <w:szCs w:val="24"/>
          <w:lang w:val="ro-RO"/>
        </w:rPr>
        <w:t>Are ca s</w:t>
      </w:r>
      <w:r w:rsidR="00C36DCE" w:rsidRPr="00867F84">
        <w:rPr>
          <w:rFonts w:ascii="Times New Roman" w:hAnsi="Times New Roman" w:cs="Times New Roman"/>
          <w:sz w:val="24"/>
          <w:szCs w:val="24"/>
          <w:lang w:val="ro-RO"/>
        </w:rPr>
        <w:t xml:space="preserve">cop  pregătirea </w:t>
      </w:r>
      <w:r w:rsidR="00C52E28" w:rsidRPr="00867F84">
        <w:rPr>
          <w:rFonts w:ascii="Times New Roman" w:hAnsi="Times New Roman" w:cs="Times New Roman"/>
          <w:sz w:val="24"/>
          <w:szCs w:val="24"/>
          <w:lang w:val="ro-RO"/>
        </w:rPr>
        <w:t>specialiștilor</w:t>
      </w:r>
      <w:r w:rsidR="00C36DCE" w:rsidRPr="00867F84">
        <w:rPr>
          <w:rFonts w:ascii="Times New Roman" w:hAnsi="Times New Roman" w:cs="Times New Roman"/>
          <w:sz w:val="24"/>
          <w:szCs w:val="24"/>
          <w:lang w:val="ro-RO"/>
        </w:rPr>
        <w:t xml:space="preserve"> </w:t>
      </w:r>
      <w:r w:rsidR="00C52E28" w:rsidRPr="00867F84">
        <w:rPr>
          <w:rFonts w:ascii="Times New Roman" w:hAnsi="Times New Roman" w:cs="Times New Roman"/>
          <w:sz w:val="24"/>
          <w:szCs w:val="24"/>
          <w:lang w:val="ro-RO"/>
        </w:rPr>
        <w:t>competenți</w:t>
      </w:r>
      <w:r w:rsidRPr="00867F84">
        <w:rPr>
          <w:rFonts w:ascii="Times New Roman" w:hAnsi="Times New Roman" w:cs="Times New Roman"/>
          <w:sz w:val="24"/>
          <w:szCs w:val="24"/>
          <w:lang w:val="ro-RO"/>
        </w:rPr>
        <w:t xml:space="preserve"> în domeniul </w:t>
      </w:r>
      <w:r w:rsidR="00C52E28" w:rsidRPr="00867F84">
        <w:rPr>
          <w:rFonts w:ascii="Times New Roman" w:hAnsi="Times New Roman" w:cs="Times New Roman"/>
          <w:sz w:val="24"/>
          <w:szCs w:val="24"/>
          <w:lang w:val="ro-RO"/>
        </w:rPr>
        <w:t>întreţinerii</w:t>
      </w:r>
      <w:r w:rsidRPr="00867F84">
        <w:rPr>
          <w:rFonts w:ascii="Times New Roman" w:hAnsi="Times New Roman" w:cs="Times New Roman"/>
          <w:sz w:val="24"/>
          <w:szCs w:val="24"/>
          <w:lang w:val="ro-RO"/>
        </w:rPr>
        <w:t xml:space="preserve">, </w:t>
      </w:r>
      <w:r w:rsidR="00C52E28" w:rsidRPr="00867F84">
        <w:rPr>
          <w:rFonts w:ascii="Times New Roman" w:hAnsi="Times New Roman" w:cs="Times New Roman"/>
          <w:sz w:val="24"/>
          <w:szCs w:val="24"/>
          <w:lang w:val="ro-RO"/>
        </w:rPr>
        <w:t>reparației</w:t>
      </w:r>
      <w:r w:rsidRPr="00867F84">
        <w:rPr>
          <w:rFonts w:ascii="Times New Roman" w:hAnsi="Times New Roman" w:cs="Times New Roman"/>
          <w:sz w:val="24"/>
          <w:szCs w:val="24"/>
          <w:lang w:val="ro-RO"/>
        </w:rPr>
        <w:t xml:space="preserve">, deservirii tehnice a </w:t>
      </w:r>
      <w:r w:rsidR="00C52E28" w:rsidRPr="00867F84">
        <w:rPr>
          <w:rFonts w:ascii="Times New Roman" w:hAnsi="Times New Roman" w:cs="Times New Roman"/>
          <w:sz w:val="24"/>
          <w:szCs w:val="24"/>
          <w:lang w:val="ro-RO"/>
        </w:rPr>
        <w:t>instalațiilor</w:t>
      </w:r>
      <w:r w:rsidR="00103281" w:rsidRPr="00867F84">
        <w:rPr>
          <w:rFonts w:ascii="Times New Roman" w:hAnsi="Times New Roman" w:cs="Times New Roman"/>
          <w:sz w:val="24"/>
          <w:szCs w:val="24"/>
          <w:lang w:val="ro-RO"/>
        </w:rPr>
        <w:t xml:space="preserve"> de telecomandă feroviară</w:t>
      </w:r>
      <w:r w:rsidRPr="00867F84">
        <w:rPr>
          <w:rFonts w:ascii="Times New Roman" w:hAnsi="Times New Roman" w:cs="Times New Roman"/>
          <w:sz w:val="24"/>
          <w:szCs w:val="24"/>
          <w:lang w:val="ro-RO"/>
        </w:rPr>
        <w:t>.</w:t>
      </w:r>
    </w:p>
    <w:p w:rsidR="001B5391" w:rsidRPr="00867F84" w:rsidRDefault="001B5391" w:rsidP="001B5391">
      <w:pPr>
        <w:spacing w:after="0" w:line="360" w:lineRule="auto"/>
        <w:ind w:firstLine="85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 Domeniul tehnologic prevede formarea profesională pentru </w:t>
      </w:r>
      <w:r w:rsidR="00C52E28" w:rsidRPr="00867F84">
        <w:rPr>
          <w:rFonts w:ascii="Times New Roman" w:hAnsi="Times New Roman" w:cs="Times New Roman"/>
          <w:sz w:val="24"/>
          <w:szCs w:val="24"/>
          <w:lang w:val="ro-RO"/>
        </w:rPr>
        <w:t>întreținerea</w:t>
      </w:r>
      <w:r w:rsidRPr="00867F84">
        <w:rPr>
          <w:rFonts w:ascii="Times New Roman" w:hAnsi="Times New Roman" w:cs="Times New Roman"/>
          <w:sz w:val="24"/>
          <w:szCs w:val="24"/>
          <w:lang w:val="ro-RO"/>
        </w:rPr>
        <w:t xml:space="preserve"> </w:t>
      </w:r>
      <w:r w:rsidR="00103281" w:rsidRPr="00867F84">
        <w:rPr>
          <w:rFonts w:ascii="Times New Roman" w:hAnsi="Times New Roman" w:cs="Times New Roman"/>
          <w:sz w:val="24"/>
          <w:szCs w:val="24"/>
          <w:lang w:val="ro-RO"/>
        </w:rPr>
        <w:t>instalațiilor și echipamentelor de telecomandă feroviară</w:t>
      </w:r>
      <w:r w:rsidRPr="00867F84">
        <w:rPr>
          <w:rFonts w:ascii="Times New Roman" w:hAnsi="Times New Roman" w:cs="Times New Roman"/>
          <w:sz w:val="24"/>
          <w:szCs w:val="24"/>
          <w:lang w:val="ro-RO"/>
        </w:rPr>
        <w:t>;</w:t>
      </w:r>
      <w:r w:rsidR="00ED1EEB" w:rsidRPr="00867F84">
        <w:rPr>
          <w:rFonts w:ascii="Times New Roman" w:hAnsi="Times New Roman" w:cs="Times New Roman"/>
          <w:sz w:val="24"/>
          <w:szCs w:val="24"/>
          <w:lang w:val="ro-RO"/>
        </w:rPr>
        <w:t xml:space="preserve"> </w:t>
      </w:r>
      <w:r w:rsidR="00C52E28" w:rsidRPr="00867F84">
        <w:rPr>
          <w:rFonts w:ascii="Times New Roman" w:hAnsi="Times New Roman" w:cs="Times New Roman"/>
          <w:sz w:val="24"/>
          <w:szCs w:val="24"/>
          <w:lang w:val="ro-RO"/>
        </w:rPr>
        <w:t>reparația</w:t>
      </w:r>
      <w:r w:rsidRPr="00867F84">
        <w:rPr>
          <w:rFonts w:ascii="Times New Roman" w:hAnsi="Times New Roman" w:cs="Times New Roman"/>
          <w:sz w:val="24"/>
          <w:szCs w:val="24"/>
          <w:lang w:val="ro-RO"/>
        </w:rPr>
        <w:t xml:space="preserve"> </w:t>
      </w:r>
      <w:r w:rsidR="00103281" w:rsidRPr="00867F84">
        <w:rPr>
          <w:rFonts w:ascii="Times New Roman" w:hAnsi="Times New Roman" w:cs="Times New Roman"/>
          <w:sz w:val="24"/>
          <w:szCs w:val="24"/>
          <w:lang w:val="ro-RO"/>
        </w:rPr>
        <w:t xml:space="preserve">instalațiilor și echipamentelor de telecomandă feroviară; </w:t>
      </w:r>
      <w:r w:rsidR="00C52E28" w:rsidRPr="00867F84">
        <w:rPr>
          <w:rFonts w:ascii="Times New Roman" w:hAnsi="Times New Roman" w:cs="Times New Roman"/>
          <w:sz w:val="24"/>
          <w:szCs w:val="24"/>
          <w:lang w:val="ro-RO"/>
        </w:rPr>
        <w:t xml:space="preserve"> deservir</w:t>
      </w:r>
      <w:r w:rsidRPr="00867F84">
        <w:rPr>
          <w:rFonts w:ascii="Times New Roman" w:hAnsi="Times New Roman" w:cs="Times New Roman"/>
          <w:sz w:val="24"/>
          <w:szCs w:val="24"/>
          <w:lang w:val="ro-RO"/>
        </w:rPr>
        <w:t xml:space="preserve">ea tehnică a </w:t>
      </w:r>
      <w:r w:rsidR="00103281" w:rsidRPr="00867F84">
        <w:rPr>
          <w:rFonts w:ascii="Times New Roman" w:hAnsi="Times New Roman" w:cs="Times New Roman"/>
          <w:sz w:val="24"/>
          <w:szCs w:val="24"/>
          <w:lang w:val="ro-RO"/>
        </w:rPr>
        <w:t xml:space="preserve">instalațiilor și echipamentelor de telecomandă feroviară </w:t>
      </w:r>
      <w:r w:rsidRPr="00867F84">
        <w:rPr>
          <w:rFonts w:ascii="Times New Roman" w:hAnsi="Times New Roman" w:cs="Times New Roman"/>
          <w:sz w:val="24"/>
          <w:szCs w:val="24"/>
          <w:lang w:val="ro-RO"/>
        </w:rPr>
        <w:t xml:space="preserve"> în corespundere cu </w:t>
      </w:r>
      <w:r w:rsidR="00C52E28" w:rsidRPr="00867F84">
        <w:rPr>
          <w:rFonts w:ascii="Times New Roman" w:hAnsi="Times New Roman" w:cs="Times New Roman"/>
          <w:sz w:val="24"/>
          <w:szCs w:val="24"/>
          <w:lang w:val="ro-RO"/>
        </w:rPr>
        <w:t>cerințele</w:t>
      </w:r>
      <w:r w:rsidRPr="00867F84">
        <w:rPr>
          <w:rFonts w:ascii="Times New Roman" w:hAnsi="Times New Roman" w:cs="Times New Roman"/>
          <w:sz w:val="24"/>
          <w:szCs w:val="24"/>
          <w:lang w:val="ro-RO"/>
        </w:rPr>
        <w:t xml:space="preserve"> impuse</w:t>
      </w:r>
      <w:r w:rsidR="00237F6F" w:rsidRPr="00867F84">
        <w:rPr>
          <w:rFonts w:ascii="Times New Roman" w:hAnsi="Times New Roman" w:cs="Times New Roman"/>
          <w:sz w:val="24"/>
          <w:szCs w:val="24"/>
          <w:lang w:val="ro-RO"/>
        </w:rPr>
        <w:t xml:space="preserve"> de</w:t>
      </w:r>
      <w:r w:rsidRPr="00867F84">
        <w:rPr>
          <w:rFonts w:ascii="Times New Roman" w:hAnsi="Times New Roman" w:cs="Times New Roman"/>
          <w:sz w:val="24"/>
          <w:szCs w:val="24"/>
          <w:lang w:val="ro-RO"/>
        </w:rPr>
        <w:t xml:space="preserve"> procesel</w:t>
      </w:r>
      <w:r w:rsidR="00237F6F" w:rsidRPr="00867F84">
        <w:rPr>
          <w:rFonts w:ascii="Times New Roman" w:hAnsi="Times New Roman" w:cs="Times New Roman"/>
          <w:sz w:val="24"/>
          <w:szCs w:val="24"/>
          <w:lang w:val="ro-RO"/>
        </w:rPr>
        <w:t>e</w:t>
      </w:r>
      <w:r w:rsidRPr="00867F84">
        <w:rPr>
          <w:rFonts w:ascii="Times New Roman" w:hAnsi="Times New Roman" w:cs="Times New Roman"/>
          <w:sz w:val="24"/>
          <w:szCs w:val="24"/>
          <w:lang w:val="ro-RO"/>
        </w:rPr>
        <w:t xml:space="preserve"> tehnologice; asigurarea </w:t>
      </w:r>
      <w:r w:rsidR="00C52E28" w:rsidRPr="00867F84">
        <w:rPr>
          <w:rFonts w:ascii="Times New Roman" w:hAnsi="Times New Roman" w:cs="Times New Roman"/>
          <w:sz w:val="24"/>
          <w:szCs w:val="24"/>
          <w:lang w:val="ro-RO"/>
        </w:rPr>
        <w:t>securității</w:t>
      </w:r>
      <w:r w:rsidRPr="00867F84">
        <w:rPr>
          <w:rFonts w:ascii="Times New Roman" w:hAnsi="Times New Roman" w:cs="Times New Roman"/>
          <w:sz w:val="24"/>
          <w:szCs w:val="24"/>
          <w:lang w:val="ro-RO"/>
        </w:rPr>
        <w:t xml:space="preserve"> în </w:t>
      </w:r>
      <w:r w:rsidR="00C52E28" w:rsidRPr="00867F84">
        <w:rPr>
          <w:rFonts w:ascii="Times New Roman" w:hAnsi="Times New Roman" w:cs="Times New Roman"/>
          <w:sz w:val="24"/>
          <w:szCs w:val="24"/>
          <w:lang w:val="ro-RO"/>
        </w:rPr>
        <w:t>traficul feroviar la întreţinerea</w:t>
      </w:r>
      <w:r w:rsidRPr="00867F84">
        <w:rPr>
          <w:rFonts w:ascii="Times New Roman" w:hAnsi="Times New Roman" w:cs="Times New Roman"/>
          <w:sz w:val="24"/>
          <w:szCs w:val="24"/>
          <w:lang w:val="ro-RO"/>
        </w:rPr>
        <w:t xml:space="preserve"> </w:t>
      </w:r>
      <w:r w:rsidR="00103281" w:rsidRPr="00867F84">
        <w:rPr>
          <w:rFonts w:ascii="Times New Roman" w:hAnsi="Times New Roman" w:cs="Times New Roman"/>
          <w:sz w:val="24"/>
          <w:szCs w:val="24"/>
          <w:lang w:val="ro-RO"/>
        </w:rPr>
        <w:t>instalațiilor și echipamentelor de telecomandă feroviară</w:t>
      </w:r>
      <w:r w:rsidRPr="00867F84">
        <w:rPr>
          <w:rFonts w:ascii="Times New Roman" w:hAnsi="Times New Roman" w:cs="Times New Roman"/>
          <w:sz w:val="24"/>
          <w:szCs w:val="24"/>
          <w:lang w:val="ro-RO"/>
        </w:rPr>
        <w:t>.</w:t>
      </w:r>
    </w:p>
    <w:p w:rsidR="001B5391" w:rsidRPr="00867F84" w:rsidRDefault="00237F6F" w:rsidP="001B5391">
      <w:pPr>
        <w:spacing w:after="0" w:line="360" w:lineRule="auto"/>
        <w:ind w:firstLine="85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Domeniul o</w:t>
      </w:r>
      <w:r w:rsidR="001B5391" w:rsidRPr="00867F84">
        <w:rPr>
          <w:rFonts w:ascii="Times New Roman" w:hAnsi="Times New Roman" w:cs="Times New Roman"/>
          <w:sz w:val="24"/>
          <w:szCs w:val="24"/>
          <w:lang w:val="ro-RO"/>
        </w:rPr>
        <w:t>rganizare şi dirijare prevede dirijarea operativă a colectivelor de executori; organizarea şi planificarea lucrărilor de producere; primirea deciziilor optime în planificarea lucrări</w:t>
      </w:r>
      <w:r w:rsidRPr="00867F84">
        <w:rPr>
          <w:rFonts w:ascii="Times New Roman" w:hAnsi="Times New Roman" w:cs="Times New Roman"/>
          <w:sz w:val="24"/>
          <w:szCs w:val="24"/>
          <w:lang w:val="ro-RO"/>
        </w:rPr>
        <w:t xml:space="preserve">lor şi </w:t>
      </w:r>
      <w:r w:rsidR="00C52E28" w:rsidRPr="00867F84">
        <w:rPr>
          <w:rFonts w:ascii="Times New Roman" w:hAnsi="Times New Roman" w:cs="Times New Roman"/>
          <w:sz w:val="24"/>
          <w:szCs w:val="24"/>
          <w:lang w:val="ro-RO"/>
        </w:rPr>
        <w:t>situațiilor</w:t>
      </w:r>
      <w:r w:rsidRPr="00867F84">
        <w:rPr>
          <w:rFonts w:ascii="Times New Roman" w:hAnsi="Times New Roman" w:cs="Times New Roman"/>
          <w:sz w:val="24"/>
          <w:szCs w:val="24"/>
          <w:lang w:val="ro-RO"/>
        </w:rPr>
        <w:t xml:space="preserve"> nestandard; e</w:t>
      </w:r>
      <w:r w:rsidR="001B5391" w:rsidRPr="00867F84">
        <w:rPr>
          <w:rFonts w:ascii="Times New Roman" w:hAnsi="Times New Roman" w:cs="Times New Roman"/>
          <w:sz w:val="24"/>
          <w:szCs w:val="24"/>
          <w:lang w:val="ro-RO"/>
        </w:rPr>
        <w:t xml:space="preserve">fectuarea controlului </w:t>
      </w:r>
      <w:r w:rsidR="00C52E28" w:rsidRPr="00867F84">
        <w:rPr>
          <w:rFonts w:ascii="Times New Roman" w:hAnsi="Times New Roman" w:cs="Times New Roman"/>
          <w:sz w:val="24"/>
          <w:szCs w:val="24"/>
          <w:lang w:val="ro-RO"/>
        </w:rPr>
        <w:t>calității</w:t>
      </w:r>
      <w:r w:rsidR="001B5391" w:rsidRPr="00867F84">
        <w:rPr>
          <w:rFonts w:ascii="Times New Roman" w:hAnsi="Times New Roman" w:cs="Times New Roman"/>
          <w:sz w:val="24"/>
          <w:szCs w:val="24"/>
          <w:lang w:val="ro-RO"/>
        </w:rPr>
        <w:t xml:space="preserve"> luc</w:t>
      </w:r>
      <w:r w:rsidR="00C52E28" w:rsidRPr="00867F84">
        <w:rPr>
          <w:rFonts w:ascii="Times New Roman" w:hAnsi="Times New Roman" w:cs="Times New Roman"/>
          <w:sz w:val="24"/>
          <w:szCs w:val="24"/>
          <w:lang w:val="ro-RO"/>
        </w:rPr>
        <w:t>rărilor executate la întreținerea</w:t>
      </w:r>
      <w:r w:rsidR="001B5391" w:rsidRPr="00867F84">
        <w:rPr>
          <w:rFonts w:ascii="Times New Roman" w:hAnsi="Times New Roman" w:cs="Times New Roman"/>
          <w:sz w:val="24"/>
          <w:szCs w:val="24"/>
          <w:lang w:val="ro-RO"/>
        </w:rPr>
        <w:t xml:space="preserve"> tehnică a </w:t>
      </w:r>
      <w:r w:rsidR="00103281" w:rsidRPr="00867F84">
        <w:rPr>
          <w:rFonts w:ascii="Times New Roman" w:hAnsi="Times New Roman" w:cs="Times New Roman"/>
          <w:sz w:val="24"/>
          <w:szCs w:val="24"/>
          <w:lang w:val="ro-RO"/>
        </w:rPr>
        <w:t>instalațiilor și echipamentelor de telecomandă feroviară</w:t>
      </w:r>
      <w:r w:rsidR="001B5391" w:rsidRPr="00867F84">
        <w:rPr>
          <w:rFonts w:ascii="Times New Roman" w:hAnsi="Times New Roman" w:cs="Times New Roman"/>
          <w:sz w:val="24"/>
          <w:szCs w:val="24"/>
          <w:lang w:val="ro-RO"/>
        </w:rPr>
        <w:t xml:space="preserve">; evaluarea </w:t>
      </w:r>
      <w:r w:rsidR="00C52E28" w:rsidRPr="00867F84">
        <w:rPr>
          <w:rFonts w:ascii="Times New Roman" w:hAnsi="Times New Roman" w:cs="Times New Roman"/>
          <w:sz w:val="24"/>
          <w:szCs w:val="24"/>
          <w:lang w:val="ro-RO"/>
        </w:rPr>
        <w:t>eficienței</w:t>
      </w:r>
      <w:r w:rsidR="001B5391" w:rsidRPr="00867F84">
        <w:rPr>
          <w:rFonts w:ascii="Times New Roman" w:hAnsi="Times New Roman" w:cs="Times New Roman"/>
          <w:sz w:val="24"/>
          <w:szCs w:val="24"/>
          <w:lang w:val="ro-RO"/>
        </w:rPr>
        <w:t xml:space="preserve"> economice a întreprinderilor feroviare; perfectarea </w:t>
      </w:r>
      <w:r w:rsidR="00C52E28" w:rsidRPr="00867F84">
        <w:rPr>
          <w:rFonts w:ascii="Times New Roman" w:hAnsi="Times New Roman" w:cs="Times New Roman"/>
          <w:sz w:val="24"/>
          <w:szCs w:val="24"/>
          <w:lang w:val="ro-RO"/>
        </w:rPr>
        <w:t>documentației</w:t>
      </w:r>
      <w:r w:rsidRPr="00867F84">
        <w:rPr>
          <w:rFonts w:ascii="Times New Roman" w:hAnsi="Times New Roman" w:cs="Times New Roman"/>
          <w:sz w:val="24"/>
          <w:szCs w:val="24"/>
          <w:lang w:val="ro-RO"/>
        </w:rPr>
        <w:t xml:space="preserve"> tehnice şi tehnologice; a</w:t>
      </w:r>
      <w:r w:rsidR="001B5391" w:rsidRPr="00867F84">
        <w:rPr>
          <w:rFonts w:ascii="Times New Roman" w:hAnsi="Times New Roman" w:cs="Times New Roman"/>
          <w:sz w:val="24"/>
          <w:szCs w:val="24"/>
          <w:lang w:val="ro-RO"/>
        </w:rPr>
        <w:t xml:space="preserve">sigurarea </w:t>
      </w:r>
      <w:r w:rsidR="00C52E28" w:rsidRPr="00867F84">
        <w:rPr>
          <w:rFonts w:ascii="Times New Roman" w:hAnsi="Times New Roman" w:cs="Times New Roman"/>
          <w:sz w:val="24"/>
          <w:szCs w:val="24"/>
          <w:lang w:val="ro-RO"/>
        </w:rPr>
        <w:t>securității</w:t>
      </w:r>
      <w:r w:rsidR="001B5391" w:rsidRPr="00867F84">
        <w:rPr>
          <w:rFonts w:ascii="Times New Roman" w:hAnsi="Times New Roman" w:cs="Times New Roman"/>
          <w:sz w:val="24"/>
          <w:szCs w:val="24"/>
          <w:lang w:val="ro-RO"/>
        </w:rPr>
        <w:t xml:space="preserve"> şi </w:t>
      </w:r>
      <w:r w:rsidR="00C52E28" w:rsidRPr="00867F84">
        <w:rPr>
          <w:rFonts w:ascii="Times New Roman" w:hAnsi="Times New Roman" w:cs="Times New Roman"/>
          <w:sz w:val="24"/>
          <w:szCs w:val="24"/>
          <w:lang w:val="ro-RO"/>
        </w:rPr>
        <w:t>sănătății</w:t>
      </w:r>
      <w:r w:rsidR="001B5391" w:rsidRPr="00867F84">
        <w:rPr>
          <w:rFonts w:ascii="Times New Roman" w:hAnsi="Times New Roman" w:cs="Times New Roman"/>
          <w:sz w:val="24"/>
          <w:szCs w:val="24"/>
          <w:lang w:val="ro-RO"/>
        </w:rPr>
        <w:t xml:space="preserve"> în muncă pe sect</w:t>
      </w:r>
      <w:r w:rsidRPr="00867F84">
        <w:rPr>
          <w:rFonts w:ascii="Times New Roman" w:hAnsi="Times New Roman" w:cs="Times New Roman"/>
          <w:sz w:val="24"/>
          <w:szCs w:val="24"/>
          <w:lang w:val="ro-RO"/>
        </w:rPr>
        <w:t>oarele de producere feroviare; a</w:t>
      </w:r>
      <w:r w:rsidR="001B5391" w:rsidRPr="00867F84">
        <w:rPr>
          <w:rFonts w:ascii="Times New Roman" w:hAnsi="Times New Roman" w:cs="Times New Roman"/>
          <w:sz w:val="24"/>
          <w:szCs w:val="24"/>
          <w:lang w:val="ro-RO"/>
        </w:rPr>
        <w:t xml:space="preserve">sigurarea eficientă a </w:t>
      </w:r>
      <w:r w:rsidR="00C52E28" w:rsidRPr="00867F84">
        <w:rPr>
          <w:rFonts w:ascii="Times New Roman" w:hAnsi="Times New Roman" w:cs="Times New Roman"/>
          <w:sz w:val="24"/>
          <w:szCs w:val="24"/>
          <w:lang w:val="ro-RO"/>
        </w:rPr>
        <w:t>dotației</w:t>
      </w:r>
      <w:r w:rsidR="001B5391" w:rsidRPr="00867F84">
        <w:rPr>
          <w:rFonts w:ascii="Times New Roman" w:hAnsi="Times New Roman" w:cs="Times New Roman"/>
          <w:sz w:val="24"/>
          <w:szCs w:val="24"/>
          <w:lang w:val="ro-RO"/>
        </w:rPr>
        <w:t xml:space="preserve"> tehnice şi tehnologiilor moderne în transportul feroviar.</w:t>
      </w:r>
    </w:p>
    <w:p w:rsidR="001B5391" w:rsidRPr="00867F84" w:rsidRDefault="00C52E28" w:rsidP="001B5391">
      <w:pPr>
        <w:spacing w:after="0" w:line="360" w:lineRule="auto"/>
        <w:ind w:firstLine="85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Absolvenții</w:t>
      </w:r>
      <w:r w:rsidR="001B5391" w:rsidRPr="00867F84">
        <w:rPr>
          <w:rFonts w:ascii="Times New Roman" w:hAnsi="Times New Roman" w:cs="Times New Roman"/>
          <w:sz w:val="24"/>
          <w:szCs w:val="24"/>
          <w:lang w:val="ro-RO"/>
        </w:rPr>
        <w:t xml:space="preserve"> domeniului pot activa la entităţi, instituţii de stat sau private, alte instituţii preocupate de organizarea </w:t>
      </w:r>
      <w:r w:rsidRPr="00867F84">
        <w:rPr>
          <w:rFonts w:ascii="Times New Roman" w:hAnsi="Times New Roman" w:cs="Times New Roman"/>
          <w:sz w:val="24"/>
          <w:szCs w:val="24"/>
          <w:lang w:val="ro-RO"/>
        </w:rPr>
        <w:t>activității</w:t>
      </w:r>
      <w:r w:rsidR="001B5391" w:rsidRPr="00867F84">
        <w:rPr>
          <w:rFonts w:ascii="Times New Roman" w:hAnsi="Times New Roman" w:cs="Times New Roman"/>
          <w:sz w:val="24"/>
          <w:szCs w:val="24"/>
          <w:lang w:val="ro-RO"/>
        </w:rPr>
        <w:t xml:space="preserve"> feroviare în calitate </w:t>
      </w:r>
      <w:r w:rsidR="00237F6F" w:rsidRPr="00867F84">
        <w:rPr>
          <w:rFonts w:ascii="Times New Roman" w:hAnsi="Times New Roman" w:cs="Times New Roman"/>
          <w:sz w:val="24"/>
          <w:szCs w:val="24"/>
          <w:lang w:val="ro-RO"/>
        </w:rPr>
        <w:t xml:space="preserve">de </w:t>
      </w:r>
      <w:r w:rsidR="00103281" w:rsidRPr="00867F84">
        <w:rPr>
          <w:rFonts w:ascii="Times New Roman" w:hAnsi="Times New Roman" w:cs="Times New Roman"/>
          <w:sz w:val="24"/>
          <w:szCs w:val="24"/>
          <w:lang w:val="ro-RO"/>
        </w:rPr>
        <w:t>electromecanici-sector</w:t>
      </w:r>
      <w:r w:rsidRPr="00867F84">
        <w:rPr>
          <w:rFonts w:ascii="Times New Roman" w:hAnsi="Times New Roman" w:cs="Times New Roman"/>
          <w:sz w:val="24"/>
          <w:szCs w:val="24"/>
          <w:lang w:val="ro-RO"/>
        </w:rPr>
        <w:t>.</w:t>
      </w:r>
    </w:p>
    <w:p w:rsidR="00F83A77" w:rsidRPr="00867F84" w:rsidRDefault="00F83A77" w:rsidP="00F83A77">
      <w:pPr>
        <w:rPr>
          <w:rFonts w:ascii="Times New Roman" w:hAnsi="Times New Roman" w:cs="Times New Roman"/>
          <w:sz w:val="24"/>
          <w:szCs w:val="24"/>
          <w:lang w:val="ro-RO"/>
        </w:rPr>
      </w:pPr>
    </w:p>
    <w:p w:rsidR="001B5391" w:rsidRPr="00867F84" w:rsidRDefault="001B5391" w:rsidP="001B5391">
      <w:pPr>
        <w:autoSpaceDE w:val="0"/>
        <w:autoSpaceDN w:val="0"/>
        <w:adjustRightInd w:val="0"/>
        <w:spacing w:before="38" w:after="0" w:line="240" w:lineRule="auto"/>
        <w:rPr>
          <w:rFonts w:ascii="Times New Roman" w:eastAsia="Times New Roman" w:hAnsi="Times New Roman" w:cs="Times New Roman"/>
          <w:b/>
          <w:sz w:val="28"/>
          <w:szCs w:val="28"/>
          <w:lang w:val="ro-RO" w:eastAsia="ro-RO"/>
        </w:rPr>
      </w:pPr>
      <w:r w:rsidRPr="00867F84">
        <w:rPr>
          <w:rFonts w:ascii="Times New Roman" w:eastAsia="Times New Roman" w:hAnsi="Times New Roman" w:cs="Times New Roman"/>
          <w:b/>
          <w:bCs/>
          <w:iCs/>
          <w:sz w:val="28"/>
          <w:szCs w:val="28"/>
          <w:lang w:val="ro-RO" w:eastAsia="ro-RO"/>
        </w:rPr>
        <w:t>Caracteristicile-cheie ale domeniului</w:t>
      </w:r>
    </w:p>
    <w:p w:rsidR="001B5391" w:rsidRPr="00867F84" w:rsidRDefault="001B5391" w:rsidP="001B5391">
      <w:pPr>
        <w:autoSpaceDE w:val="0"/>
        <w:autoSpaceDN w:val="0"/>
        <w:adjustRightInd w:val="0"/>
        <w:spacing w:before="38" w:after="0" w:line="240" w:lineRule="auto"/>
        <w:rPr>
          <w:rFonts w:ascii="Times New Roman" w:eastAsia="Times New Roman" w:hAnsi="Times New Roman" w:cs="Times New Roman"/>
          <w:bCs/>
          <w:iCs/>
          <w:sz w:val="28"/>
          <w:szCs w:val="28"/>
          <w:lang w:val="ro-RO" w:eastAsia="ro-RO"/>
        </w:rPr>
      </w:pPr>
    </w:p>
    <w:tbl>
      <w:tblPr>
        <w:tblW w:w="9360" w:type="dxa"/>
        <w:tblInd w:w="40" w:type="dxa"/>
        <w:tblLayout w:type="fixed"/>
        <w:tblCellMar>
          <w:left w:w="40" w:type="dxa"/>
          <w:right w:w="40" w:type="dxa"/>
        </w:tblCellMar>
        <w:tblLook w:val="0000" w:firstRow="0" w:lastRow="0" w:firstColumn="0" w:lastColumn="0" w:noHBand="0" w:noVBand="0"/>
      </w:tblPr>
      <w:tblGrid>
        <w:gridCol w:w="3544"/>
        <w:gridCol w:w="3827"/>
        <w:gridCol w:w="1989"/>
      </w:tblGrid>
      <w:tr w:rsidR="001B5391" w:rsidRPr="00867F84" w:rsidTr="001B5391">
        <w:trPr>
          <w:trHeight w:hRule="exact" w:val="836"/>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Nivelul</w:t>
            </w:r>
          </w:p>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p>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p>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p>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Postsecundar</w:t>
            </w:r>
          </w:p>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 xml:space="preserve">Postsecundar </w:t>
            </w:r>
          </w:p>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non-terţiar</w:t>
            </w:r>
          </w:p>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bCs/>
                <w:iCs/>
                <w:sz w:val="24"/>
                <w:szCs w:val="24"/>
                <w:lang w:val="ro-RO" w:eastAsia="ro-RO"/>
              </w:rPr>
            </w:pPr>
          </w:p>
        </w:tc>
      </w:tr>
      <w:tr w:rsidR="001B5391" w:rsidRPr="00867F84" w:rsidTr="001B5391">
        <w:trPr>
          <w:trHeight w:hRule="exact" w:val="434"/>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Durata studiilor</w:t>
            </w:r>
          </w:p>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p>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p>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sz w:val="24"/>
                <w:szCs w:val="24"/>
                <w:lang w:val="ro-RO"/>
              </w:rPr>
            </w:pPr>
            <w:r w:rsidRPr="00867F84">
              <w:rPr>
                <w:rFonts w:ascii="Times New Roman" w:eastAsia="Times New Roman" w:hAnsi="Times New Roman" w:cs="Times New Roman"/>
                <w:sz w:val="24"/>
                <w:szCs w:val="24"/>
                <w:lang w:val="ro-RO"/>
              </w:rPr>
              <w:t xml:space="preserve">4 ani </w:t>
            </w: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867F84" w:rsidTr="001B5391">
        <w:trPr>
          <w:trHeight w:hRule="exact" w:val="412"/>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ind w:left="12"/>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Credite de studiu ECTS</w:t>
            </w:r>
          </w:p>
          <w:p w:rsidR="001B5391" w:rsidRPr="00867F84" w:rsidRDefault="001B5391" w:rsidP="001B5391">
            <w:pPr>
              <w:autoSpaceDE w:val="0"/>
              <w:autoSpaceDN w:val="0"/>
              <w:adjustRightInd w:val="0"/>
              <w:spacing w:after="0" w:line="480" w:lineRule="auto"/>
              <w:ind w:left="12"/>
              <w:rPr>
                <w:rFonts w:ascii="Times New Roman" w:eastAsia="Times New Roman" w:hAnsi="Times New Roman" w:cs="Times New Roman"/>
                <w:bCs/>
                <w:iCs/>
                <w:sz w:val="24"/>
                <w:szCs w:val="24"/>
                <w:lang w:val="ro-RO" w:eastAsia="ro-RO"/>
              </w:rPr>
            </w:pP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r w:rsidRPr="00867F84">
              <w:rPr>
                <w:rFonts w:ascii="Times New Roman" w:eastAsia="Times New Roman" w:hAnsi="Times New Roman" w:cs="Times New Roman"/>
                <w:sz w:val="24"/>
                <w:szCs w:val="24"/>
                <w:lang w:val="ro-RO"/>
              </w:rPr>
              <w:t>120 credite</w:t>
            </w: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292BA8" w:rsidTr="001B5391">
        <w:trPr>
          <w:trHeight w:hRule="exact" w:val="559"/>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lastRenderedPageBreak/>
              <w:t>Forma de organizare</w:t>
            </w: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sz w:val="24"/>
                <w:szCs w:val="24"/>
                <w:lang w:val="ro-RO"/>
              </w:rPr>
            </w:pPr>
            <w:r w:rsidRPr="00867F84">
              <w:rPr>
                <w:rFonts w:ascii="Times New Roman" w:eastAsia="Times New Roman" w:hAnsi="Times New Roman" w:cs="Times New Roman"/>
                <w:sz w:val="24"/>
                <w:szCs w:val="24"/>
                <w:lang w:val="ro-RO"/>
              </w:rPr>
              <w:t>Învăţământ cu frecvenţă la zi</w:t>
            </w: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867F84" w:rsidTr="001B5391">
        <w:trPr>
          <w:trHeight w:hRule="exact" w:val="426"/>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Condiții de acces</w:t>
            </w: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sz w:val="24"/>
                <w:szCs w:val="24"/>
                <w:lang w:val="ro-RO"/>
              </w:rPr>
            </w:pPr>
            <w:r w:rsidRPr="00867F84">
              <w:rPr>
                <w:rFonts w:ascii="Times New Roman" w:eastAsia="Times New Roman" w:hAnsi="Times New Roman" w:cs="Times New Roman"/>
                <w:sz w:val="24"/>
                <w:szCs w:val="24"/>
                <w:lang w:val="ro-RO"/>
              </w:rPr>
              <w:t>Certificat de studii gimnaziale</w:t>
            </w: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867F84" w:rsidTr="001B5391">
        <w:trPr>
          <w:trHeight w:hRule="exact" w:val="418"/>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Precondiții</w:t>
            </w: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r w:rsidRPr="00867F84">
              <w:rPr>
                <w:rFonts w:ascii="Times New Roman" w:eastAsia="Times New Roman" w:hAnsi="Times New Roman" w:cs="Times New Roman"/>
                <w:sz w:val="24"/>
                <w:szCs w:val="24"/>
                <w:lang w:val="ro-RO"/>
              </w:rPr>
              <w:t>Nu sunt</w:t>
            </w: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867F84" w:rsidTr="00237F6F">
        <w:trPr>
          <w:trHeight w:hRule="exact" w:val="1998"/>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Stagii de practică</w:t>
            </w: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Cu titlu obligatoriu :</w:t>
            </w:r>
          </w:p>
          <w:p w:rsidR="001B5391" w:rsidRPr="00867F84" w:rsidRDefault="001B5391" w:rsidP="001B5391">
            <w:pPr>
              <w:numPr>
                <w:ilvl w:val="0"/>
                <w:numId w:val="3"/>
              </w:numPr>
              <w:spacing w:after="0" w:line="240" w:lineRule="auto"/>
              <w:ind w:left="385"/>
              <w:contextualSpacing/>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Practica de iniţiere în specialitate</w:t>
            </w:r>
          </w:p>
          <w:p w:rsidR="001B5391" w:rsidRPr="00867F84" w:rsidRDefault="00237F6F" w:rsidP="001B5391">
            <w:pPr>
              <w:numPr>
                <w:ilvl w:val="0"/>
                <w:numId w:val="3"/>
              </w:numPr>
              <w:spacing w:after="0" w:line="240" w:lineRule="auto"/>
              <w:ind w:left="385"/>
              <w:contextualSpacing/>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Practica de instruire</w:t>
            </w:r>
          </w:p>
          <w:p w:rsidR="001B5391" w:rsidRPr="00867F84" w:rsidRDefault="00237F6F" w:rsidP="001B5391">
            <w:pPr>
              <w:numPr>
                <w:ilvl w:val="0"/>
                <w:numId w:val="3"/>
              </w:numPr>
              <w:spacing w:after="0" w:line="240" w:lineRule="auto"/>
              <w:ind w:left="385"/>
              <w:contextualSpacing/>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Practica de producere</w:t>
            </w:r>
          </w:p>
          <w:p w:rsidR="001B5391" w:rsidRPr="00867F84" w:rsidRDefault="001B5391" w:rsidP="001B5391">
            <w:pPr>
              <w:numPr>
                <w:ilvl w:val="0"/>
                <w:numId w:val="3"/>
              </w:numPr>
              <w:spacing w:after="0" w:line="240" w:lineRule="auto"/>
              <w:ind w:left="385"/>
              <w:contextualSpacing/>
              <w:rPr>
                <w:rFonts w:ascii="Times New Roman" w:eastAsia="SimSun" w:hAnsi="Times New Roman" w:cs="Times New Roman"/>
                <w:sz w:val="24"/>
                <w:szCs w:val="24"/>
                <w:lang w:val="ro-RO" w:eastAsia="zh-CN"/>
              </w:rPr>
            </w:pPr>
            <w:r w:rsidRPr="00867F84">
              <w:rPr>
                <w:rFonts w:ascii="Times New Roman" w:eastAsia="Times New Roman" w:hAnsi="Times New Roman" w:cs="Times New Roman"/>
                <w:sz w:val="24"/>
                <w:szCs w:val="24"/>
                <w:lang w:val="ro-RO" w:eastAsia="ru-RU"/>
              </w:rPr>
              <w:t>Practica tehnologică</w:t>
            </w:r>
          </w:p>
          <w:p w:rsidR="001B5391" w:rsidRPr="00867F84" w:rsidRDefault="00237F6F" w:rsidP="001B5391">
            <w:pPr>
              <w:numPr>
                <w:ilvl w:val="0"/>
                <w:numId w:val="3"/>
              </w:numPr>
              <w:spacing w:after="0" w:line="240" w:lineRule="auto"/>
              <w:ind w:left="385"/>
              <w:contextualSpacing/>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ru-RU"/>
              </w:rPr>
              <w:t>Practica ce precere probele de absolvire</w:t>
            </w: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867F84" w:rsidTr="001B5391">
        <w:trPr>
          <w:trHeight w:hRule="exact" w:val="1440"/>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Reguli de examinare evaluare</w:t>
            </w: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widowControl w:val="0"/>
              <w:autoSpaceDE w:val="0"/>
              <w:autoSpaceDN w:val="0"/>
              <w:adjustRightInd w:val="0"/>
              <w:spacing w:after="0" w:line="240" w:lineRule="auto"/>
              <w:rPr>
                <w:rFonts w:ascii="Times New Roman" w:eastAsia="Times New Roman" w:hAnsi="Times New Roman" w:cs="Times New Roman"/>
                <w:sz w:val="24"/>
                <w:szCs w:val="24"/>
                <w:lang w:val="ro-RO"/>
              </w:rPr>
            </w:pPr>
            <w:r w:rsidRPr="00867F84">
              <w:rPr>
                <w:rFonts w:ascii="Times New Roman" w:eastAsia="Times New Roman" w:hAnsi="Times New Roman" w:cs="Times New Roman"/>
                <w:sz w:val="24"/>
                <w:szCs w:val="24"/>
                <w:lang w:val="ro-RO"/>
              </w:rPr>
              <w:t>În procesul de formare se vor utiliza următoarele tipuri de evaluare:</w:t>
            </w:r>
          </w:p>
          <w:p w:rsidR="001B5391" w:rsidRPr="00867F84" w:rsidRDefault="001B5391" w:rsidP="001B5391">
            <w:pPr>
              <w:pStyle w:val="ListParagraph"/>
              <w:widowControl w:val="0"/>
              <w:numPr>
                <w:ilvl w:val="0"/>
                <w:numId w:val="4"/>
              </w:numPr>
              <w:autoSpaceDE w:val="0"/>
              <w:autoSpaceDN w:val="0"/>
              <w:adjustRightInd w:val="0"/>
              <w:spacing w:after="0" w:line="240" w:lineRule="auto"/>
              <w:ind w:left="385"/>
              <w:rPr>
                <w:rFonts w:ascii="Times New Roman" w:eastAsia="Times New Roman" w:hAnsi="Times New Roman" w:cs="Times New Roman"/>
                <w:sz w:val="24"/>
                <w:szCs w:val="24"/>
                <w:lang w:val="ro-RO"/>
              </w:rPr>
            </w:pPr>
            <w:r w:rsidRPr="00867F84">
              <w:rPr>
                <w:rFonts w:ascii="Times New Roman" w:eastAsia="Times New Roman" w:hAnsi="Times New Roman" w:cs="Times New Roman"/>
                <w:sz w:val="24"/>
                <w:szCs w:val="24"/>
                <w:lang w:val="ro-RO"/>
              </w:rPr>
              <w:t xml:space="preserve">Evaluarea </w:t>
            </w:r>
            <w:r w:rsidRPr="00867F84">
              <w:rPr>
                <w:rFonts w:ascii="Times New Roman" w:eastAsia="Times New Roman" w:hAnsi="Times New Roman" w:cs="Times New Roman"/>
                <w:iCs/>
                <w:sz w:val="24"/>
                <w:szCs w:val="24"/>
                <w:lang w:val="ro-RO"/>
              </w:rPr>
              <w:t>iniţială</w:t>
            </w:r>
            <w:r w:rsidRPr="00867F84">
              <w:rPr>
                <w:rFonts w:ascii="Times New Roman" w:eastAsia="Times New Roman" w:hAnsi="Times New Roman" w:cs="Times New Roman"/>
                <w:sz w:val="24"/>
                <w:szCs w:val="24"/>
                <w:lang w:val="ro-RO"/>
              </w:rPr>
              <w:t xml:space="preserve">; </w:t>
            </w:r>
          </w:p>
          <w:p w:rsidR="001B5391" w:rsidRPr="00867F84" w:rsidRDefault="001B5391" w:rsidP="001B5391">
            <w:pPr>
              <w:pStyle w:val="ListParagraph"/>
              <w:widowControl w:val="0"/>
              <w:numPr>
                <w:ilvl w:val="0"/>
                <w:numId w:val="4"/>
              </w:numPr>
              <w:autoSpaceDE w:val="0"/>
              <w:autoSpaceDN w:val="0"/>
              <w:adjustRightInd w:val="0"/>
              <w:spacing w:after="0" w:line="240" w:lineRule="auto"/>
              <w:ind w:left="385"/>
              <w:rPr>
                <w:rFonts w:ascii="Times New Roman" w:eastAsia="Times New Roman" w:hAnsi="Times New Roman" w:cs="Times New Roman"/>
                <w:sz w:val="24"/>
                <w:szCs w:val="24"/>
                <w:lang w:val="ro-RO"/>
              </w:rPr>
            </w:pPr>
            <w:r w:rsidRPr="00867F84">
              <w:rPr>
                <w:rFonts w:ascii="Times New Roman" w:eastAsia="Times New Roman" w:hAnsi="Times New Roman" w:cs="Times New Roman"/>
                <w:sz w:val="24"/>
                <w:szCs w:val="24"/>
                <w:lang w:val="ro-RO"/>
              </w:rPr>
              <w:t>Evaluarea curentă;</w:t>
            </w:r>
          </w:p>
          <w:p w:rsidR="001B5391" w:rsidRPr="00867F84" w:rsidRDefault="001B5391" w:rsidP="001B5391">
            <w:pPr>
              <w:pStyle w:val="ListParagraph"/>
              <w:widowControl w:val="0"/>
              <w:numPr>
                <w:ilvl w:val="0"/>
                <w:numId w:val="4"/>
              </w:numPr>
              <w:autoSpaceDE w:val="0"/>
              <w:autoSpaceDN w:val="0"/>
              <w:adjustRightInd w:val="0"/>
              <w:spacing w:after="0" w:line="240" w:lineRule="auto"/>
              <w:ind w:left="385"/>
              <w:rPr>
                <w:rFonts w:ascii="Times New Roman" w:eastAsia="Times New Roman" w:hAnsi="Times New Roman" w:cs="Times New Roman"/>
                <w:sz w:val="24"/>
                <w:szCs w:val="24"/>
                <w:lang w:val="ro-RO"/>
              </w:rPr>
            </w:pPr>
            <w:r w:rsidRPr="00867F84">
              <w:rPr>
                <w:rFonts w:ascii="Times New Roman" w:eastAsia="Times New Roman" w:hAnsi="Times New Roman" w:cs="Times New Roman"/>
                <w:sz w:val="24"/>
                <w:szCs w:val="24"/>
                <w:lang w:val="ro-RO"/>
              </w:rPr>
              <w:t>Evaluarea finală.</w:t>
            </w: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292BA8" w:rsidTr="001B5391">
        <w:trPr>
          <w:trHeight w:hRule="exact" w:val="1424"/>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Modalitate de evaluare finală</w:t>
            </w: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 xml:space="preserve">Susţinerea unui examen de absolvire sau (la solicitare pentru elevii cu </w:t>
            </w:r>
            <w:r w:rsidR="00237F6F" w:rsidRPr="00867F84">
              <w:rPr>
                <w:rFonts w:ascii="Times New Roman" w:eastAsia="Times New Roman" w:hAnsi="Times New Roman" w:cs="Times New Roman"/>
                <w:sz w:val="24"/>
                <w:szCs w:val="24"/>
                <w:lang w:val="ro-RO" w:eastAsia="ru-RU"/>
              </w:rPr>
              <w:t>nota medie</w:t>
            </w:r>
            <w:r w:rsidRPr="00867F84">
              <w:rPr>
                <w:rFonts w:ascii="Times New Roman" w:eastAsia="Times New Roman" w:hAnsi="Times New Roman" w:cs="Times New Roman"/>
                <w:sz w:val="24"/>
                <w:szCs w:val="24"/>
                <w:lang w:val="ro-RO" w:eastAsia="ru-RU"/>
              </w:rPr>
              <w:t xml:space="preserve"> mai mare de 8,0) a proiectului  de diplomă</w:t>
            </w: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867F84" w:rsidTr="00204B7D">
        <w:trPr>
          <w:trHeight w:hRule="exact" w:val="560"/>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Certificare</w:t>
            </w: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204B7D">
            <w:pPr>
              <w:autoSpaceDE w:val="0"/>
              <w:autoSpaceDN w:val="0"/>
              <w:adjustRightInd w:val="0"/>
              <w:spacing w:after="0" w:line="240" w:lineRule="auto"/>
              <w:rPr>
                <w:rFonts w:ascii="Times New Roman" w:eastAsia="Times New Roman" w:hAnsi="Times New Roman" w:cs="Times New Roman"/>
                <w:sz w:val="24"/>
                <w:szCs w:val="24"/>
                <w:lang w:val="ro-RO"/>
              </w:rPr>
            </w:pPr>
            <w:r w:rsidRPr="00867F84">
              <w:rPr>
                <w:rFonts w:ascii="Times New Roman" w:eastAsia="Times New Roman" w:hAnsi="Times New Roman" w:cs="Times New Roman"/>
                <w:sz w:val="24"/>
                <w:szCs w:val="24"/>
                <w:lang w:val="ro-RO"/>
              </w:rPr>
              <w:t>Diplomă</w:t>
            </w:r>
            <w:r w:rsidR="00204B7D" w:rsidRPr="00867F84">
              <w:rPr>
                <w:rFonts w:ascii="Times New Roman" w:eastAsia="Times New Roman" w:hAnsi="Times New Roman" w:cs="Times New Roman"/>
                <w:sz w:val="24"/>
                <w:szCs w:val="24"/>
                <w:lang w:val="ro-RO"/>
              </w:rPr>
              <w:t xml:space="preserve"> de studii profesionale postsecundare</w:t>
            </w: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867F84" w:rsidTr="001B5391">
        <w:trPr>
          <w:trHeight w:hRule="exact" w:val="420"/>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Calificarea acordată</w:t>
            </w: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sz w:val="24"/>
                <w:szCs w:val="24"/>
                <w:lang w:val="ro-RO"/>
              </w:rPr>
            </w:pPr>
            <w:r w:rsidRPr="00867F84">
              <w:rPr>
                <w:rFonts w:ascii="Times New Roman" w:eastAsia="Times New Roman" w:hAnsi="Times New Roman" w:cs="Times New Roman"/>
                <w:sz w:val="24"/>
                <w:szCs w:val="24"/>
                <w:lang w:val="ro-RO"/>
              </w:rPr>
              <w:t>Tehnician mecanic</w:t>
            </w: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292BA8" w:rsidTr="00204B7D">
        <w:trPr>
          <w:trHeight w:hRule="exact" w:val="1835"/>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Drepturi pentru absolvenți</w:t>
            </w: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Participarea la concursul de admitere în instituţiile de învăţământ universitare, angajarea în entităţi şi organizaţii ale Întreprinderii de Stat „Calea Ferată din Moldova” precum şi alte ramuri ale economiei naţionale.</w:t>
            </w: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r w:rsidR="001B5391" w:rsidRPr="00867F84" w:rsidTr="00237F6F">
        <w:trPr>
          <w:trHeight w:hRule="exact" w:val="704"/>
        </w:trPr>
        <w:tc>
          <w:tcPr>
            <w:tcW w:w="3544"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rPr>
                <w:rFonts w:ascii="Times New Roman" w:eastAsia="Times New Roman" w:hAnsi="Times New Roman" w:cs="Times New Roman"/>
                <w:bCs/>
                <w:iCs/>
                <w:sz w:val="24"/>
                <w:szCs w:val="24"/>
                <w:lang w:val="ro-RO" w:eastAsia="ro-RO"/>
              </w:rPr>
            </w:pPr>
            <w:r w:rsidRPr="00867F84">
              <w:rPr>
                <w:rFonts w:ascii="Times New Roman" w:eastAsia="Times New Roman" w:hAnsi="Times New Roman" w:cs="Times New Roman"/>
                <w:bCs/>
                <w:iCs/>
                <w:sz w:val="24"/>
                <w:szCs w:val="24"/>
                <w:lang w:val="ro-RO" w:eastAsia="ro-RO"/>
              </w:rPr>
              <w:t>Organ responsabil de autorizarea programelor</w:t>
            </w:r>
          </w:p>
        </w:tc>
        <w:tc>
          <w:tcPr>
            <w:tcW w:w="3827"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240" w:lineRule="auto"/>
              <w:rPr>
                <w:rFonts w:ascii="Times New Roman" w:eastAsia="Times New Roman" w:hAnsi="Times New Roman" w:cs="Times New Roman"/>
                <w:sz w:val="24"/>
                <w:szCs w:val="24"/>
                <w:lang w:val="ro-RO"/>
              </w:rPr>
            </w:pPr>
            <w:r w:rsidRPr="00867F84">
              <w:rPr>
                <w:rFonts w:ascii="Times New Roman" w:eastAsia="Times New Roman" w:hAnsi="Times New Roman" w:cs="Times New Roman"/>
                <w:sz w:val="24"/>
                <w:szCs w:val="24"/>
                <w:lang w:val="ro-RO"/>
              </w:rPr>
              <w:t>Ministerul Educaţiei</w:t>
            </w:r>
          </w:p>
        </w:tc>
        <w:tc>
          <w:tcPr>
            <w:tcW w:w="1989" w:type="dxa"/>
            <w:tcBorders>
              <w:top w:val="single" w:sz="6" w:space="0" w:color="auto"/>
              <w:left w:val="single" w:sz="6" w:space="0" w:color="auto"/>
              <w:bottom w:val="single" w:sz="6" w:space="0" w:color="auto"/>
              <w:right w:val="single" w:sz="6" w:space="0" w:color="auto"/>
            </w:tcBorders>
          </w:tcPr>
          <w:p w:rsidR="001B5391" w:rsidRPr="00867F84" w:rsidRDefault="001B5391" w:rsidP="001B5391">
            <w:pPr>
              <w:autoSpaceDE w:val="0"/>
              <w:autoSpaceDN w:val="0"/>
              <w:adjustRightInd w:val="0"/>
              <w:spacing w:after="0" w:line="480" w:lineRule="auto"/>
              <w:rPr>
                <w:rFonts w:ascii="Times New Roman" w:eastAsia="Times New Roman" w:hAnsi="Times New Roman" w:cs="Times New Roman"/>
                <w:sz w:val="24"/>
                <w:szCs w:val="24"/>
                <w:lang w:val="ro-RO"/>
              </w:rPr>
            </w:pPr>
          </w:p>
        </w:tc>
      </w:tr>
    </w:tbl>
    <w:p w:rsidR="001B5391" w:rsidRPr="00867F84" w:rsidRDefault="001B5391" w:rsidP="001B5391">
      <w:pPr>
        <w:jc w:val="both"/>
        <w:rPr>
          <w:rFonts w:ascii="Times New Roman" w:hAnsi="Times New Roman" w:cs="Times New Roman"/>
          <w:sz w:val="24"/>
          <w:szCs w:val="24"/>
          <w:lang w:val="ro-RO"/>
        </w:rPr>
      </w:pPr>
    </w:p>
    <w:p w:rsidR="00B1089A" w:rsidRPr="00867F84" w:rsidRDefault="00B1089A" w:rsidP="001B5391">
      <w:pPr>
        <w:jc w:val="both"/>
        <w:rPr>
          <w:rFonts w:ascii="Times New Roman" w:hAnsi="Times New Roman" w:cs="Times New Roman"/>
          <w:sz w:val="24"/>
          <w:szCs w:val="24"/>
          <w:lang w:val="ro-RO"/>
        </w:rPr>
      </w:pPr>
    </w:p>
    <w:p w:rsidR="00B1089A" w:rsidRPr="00867F84" w:rsidRDefault="00B1089A" w:rsidP="00D26D21">
      <w:pPr>
        <w:pStyle w:val="ListParagraph"/>
        <w:numPr>
          <w:ilvl w:val="0"/>
          <w:numId w:val="27"/>
        </w:numPr>
        <w:jc w:val="center"/>
        <w:rPr>
          <w:rFonts w:ascii="Times New Roman" w:hAnsi="Times New Roman" w:cs="Times New Roman"/>
          <w:b/>
          <w:bCs/>
          <w:sz w:val="28"/>
          <w:szCs w:val="28"/>
          <w:lang w:val="ro-RO"/>
        </w:rPr>
      </w:pPr>
      <w:r w:rsidRPr="00867F84">
        <w:rPr>
          <w:rFonts w:ascii="Times New Roman" w:hAnsi="Times New Roman" w:cs="Times New Roman"/>
          <w:b/>
          <w:bCs/>
          <w:sz w:val="28"/>
          <w:szCs w:val="28"/>
          <w:lang w:val="ro-RO"/>
        </w:rPr>
        <w:t>D</w:t>
      </w:r>
      <w:r w:rsidR="00D26D21" w:rsidRPr="00867F84">
        <w:rPr>
          <w:rFonts w:ascii="Times New Roman" w:hAnsi="Times New Roman" w:cs="Times New Roman"/>
          <w:b/>
          <w:bCs/>
          <w:sz w:val="28"/>
          <w:szCs w:val="28"/>
          <w:lang w:val="ro-RO"/>
        </w:rPr>
        <w:t>escrierea calificării</w:t>
      </w:r>
      <w:r w:rsidRPr="00867F84">
        <w:rPr>
          <w:rFonts w:ascii="Times New Roman" w:hAnsi="Times New Roman" w:cs="Times New Roman"/>
          <w:b/>
          <w:bCs/>
          <w:sz w:val="28"/>
          <w:szCs w:val="28"/>
          <w:lang w:val="ro-RO"/>
        </w:rPr>
        <w:t xml:space="preserve"> și enumerarea ocupațiilor proprii domeniului</w:t>
      </w:r>
    </w:p>
    <w:p w:rsidR="00B1089A" w:rsidRPr="00867F84" w:rsidRDefault="00B1089A" w:rsidP="00D26D21">
      <w:pPr>
        <w:jc w:val="center"/>
        <w:rPr>
          <w:rFonts w:ascii="Times New Roman" w:hAnsi="Times New Roman" w:cs="Times New Roman"/>
          <w:b/>
          <w:bCs/>
          <w:iCs/>
          <w:sz w:val="24"/>
          <w:szCs w:val="24"/>
          <w:lang w:val="ro-RO"/>
        </w:rPr>
      </w:pPr>
      <w:r w:rsidRPr="00867F84">
        <w:rPr>
          <w:rFonts w:ascii="Times New Roman" w:hAnsi="Times New Roman" w:cs="Times New Roman"/>
          <w:b/>
          <w:bCs/>
          <w:iCs/>
          <w:sz w:val="24"/>
          <w:szCs w:val="24"/>
          <w:lang w:val="ro-RO"/>
        </w:rPr>
        <w:t>Descrierea succintă a calificării</w:t>
      </w:r>
    </w:p>
    <w:p w:rsidR="00B1089A" w:rsidRPr="00867F84" w:rsidRDefault="00B22E87" w:rsidP="00D26D21">
      <w:pPr>
        <w:spacing w:after="0"/>
        <w:ind w:firstLine="851"/>
        <w:jc w:val="both"/>
        <w:rPr>
          <w:rFonts w:ascii="Times New Roman" w:hAnsi="Times New Roman" w:cs="Times New Roman"/>
          <w:sz w:val="24"/>
          <w:szCs w:val="24"/>
          <w:lang w:val="ro-RO"/>
        </w:rPr>
      </w:pPr>
      <w:r w:rsidRPr="00867F84">
        <w:rPr>
          <w:rFonts w:ascii="Times New Roman" w:hAnsi="Times New Roman" w:cs="Times New Roman"/>
          <w:bCs/>
          <w:iCs/>
          <w:sz w:val="24"/>
          <w:szCs w:val="24"/>
          <w:lang w:val="ro-RO"/>
        </w:rPr>
        <w:t>Electromecanicul-sector</w:t>
      </w:r>
      <w:r w:rsidR="00B1089A" w:rsidRPr="00867F84">
        <w:rPr>
          <w:rFonts w:ascii="Times New Roman" w:hAnsi="Times New Roman" w:cs="Times New Roman"/>
          <w:bCs/>
          <w:iCs/>
          <w:sz w:val="24"/>
          <w:szCs w:val="24"/>
          <w:lang w:val="ro-RO"/>
        </w:rPr>
        <w:t xml:space="preserve"> este pregătit pentru activitatea la întreprinderile feroviare </w:t>
      </w:r>
      <w:r w:rsidR="006D165F" w:rsidRPr="00867F84">
        <w:rPr>
          <w:rFonts w:ascii="Times New Roman" w:hAnsi="Times New Roman" w:cs="Times New Roman"/>
          <w:bCs/>
          <w:iCs/>
          <w:sz w:val="24"/>
          <w:szCs w:val="24"/>
          <w:lang w:val="ro-RO"/>
        </w:rPr>
        <w:t>desfășurând</w:t>
      </w:r>
      <w:r w:rsidR="00B1089A" w:rsidRPr="00867F84">
        <w:rPr>
          <w:rFonts w:ascii="Times New Roman" w:hAnsi="Times New Roman" w:cs="Times New Roman"/>
          <w:bCs/>
          <w:iCs/>
          <w:sz w:val="24"/>
          <w:szCs w:val="24"/>
          <w:lang w:val="ro-RO"/>
        </w:rPr>
        <w:t xml:space="preserve"> </w:t>
      </w:r>
      <w:r w:rsidR="006D165F" w:rsidRPr="00867F84">
        <w:rPr>
          <w:rFonts w:ascii="Times New Roman" w:hAnsi="Times New Roman" w:cs="Times New Roman"/>
          <w:bCs/>
          <w:iCs/>
          <w:sz w:val="24"/>
          <w:szCs w:val="24"/>
          <w:lang w:val="ro-RO"/>
        </w:rPr>
        <w:t>activități</w:t>
      </w:r>
      <w:r w:rsidR="00B1089A" w:rsidRPr="00867F84">
        <w:rPr>
          <w:rFonts w:ascii="Times New Roman" w:hAnsi="Times New Roman" w:cs="Times New Roman"/>
          <w:bCs/>
          <w:iCs/>
          <w:sz w:val="24"/>
          <w:szCs w:val="24"/>
          <w:lang w:val="ro-RO"/>
        </w:rPr>
        <w:t xml:space="preserve"> complexe în domeniul tehnologiilor de  </w:t>
      </w:r>
      <w:r w:rsidR="006D165F" w:rsidRPr="00867F84">
        <w:rPr>
          <w:rFonts w:ascii="Times New Roman" w:hAnsi="Times New Roman" w:cs="Times New Roman"/>
          <w:bCs/>
          <w:iCs/>
          <w:sz w:val="24"/>
          <w:szCs w:val="24"/>
          <w:lang w:val="ro-RO"/>
        </w:rPr>
        <w:t xml:space="preserve">întreținere </w:t>
      </w:r>
      <w:r w:rsidR="00B1089A" w:rsidRPr="00867F84">
        <w:rPr>
          <w:rFonts w:ascii="Times New Roman" w:hAnsi="Times New Roman" w:cs="Times New Roman"/>
          <w:bCs/>
          <w:iCs/>
          <w:sz w:val="24"/>
          <w:szCs w:val="24"/>
          <w:lang w:val="ro-RO"/>
        </w:rPr>
        <w:t xml:space="preserve">a </w:t>
      </w:r>
      <w:r w:rsidRPr="00867F84">
        <w:rPr>
          <w:rFonts w:ascii="Times New Roman" w:hAnsi="Times New Roman" w:cs="Times New Roman"/>
          <w:sz w:val="24"/>
          <w:szCs w:val="24"/>
          <w:lang w:val="ro-RO"/>
        </w:rPr>
        <w:t>instalațiilor și echipamentelor de telecomandă feroviară</w:t>
      </w:r>
      <w:r w:rsidR="00B1089A" w:rsidRPr="00867F84">
        <w:rPr>
          <w:rFonts w:ascii="Times New Roman" w:hAnsi="Times New Roman" w:cs="Times New Roman"/>
          <w:bCs/>
          <w:iCs/>
          <w:sz w:val="24"/>
          <w:szCs w:val="24"/>
          <w:lang w:val="ro-RO"/>
        </w:rPr>
        <w:t xml:space="preserve">; </w:t>
      </w:r>
      <w:r w:rsidR="006D165F" w:rsidRPr="00867F84">
        <w:rPr>
          <w:rFonts w:ascii="Times New Roman" w:hAnsi="Times New Roman" w:cs="Times New Roman"/>
          <w:bCs/>
          <w:iCs/>
          <w:sz w:val="24"/>
          <w:szCs w:val="24"/>
          <w:lang w:val="ro-RO"/>
        </w:rPr>
        <w:t>reparație</w:t>
      </w:r>
      <w:r w:rsidR="00237F6F" w:rsidRPr="00867F84">
        <w:rPr>
          <w:rFonts w:ascii="Times New Roman" w:hAnsi="Times New Roman" w:cs="Times New Roman"/>
          <w:bCs/>
          <w:iCs/>
          <w:sz w:val="24"/>
          <w:szCs w:val="24"/>
          <w:lang w:val="ro-RO"/>
        </w:rPr>
        <w:t xml:space="preserve"> </w:t>
      </w:r>
      <w:r w:rsidR="00B1089A" w:rsidRPr="00867F84">
        <w:rPr>
          <w:rFonts w:ascii="Times New Roman" w:hAnsi="Times New Roman" w:cs="Times New Roman"/>
          <w:bCs/>
          <w:iCs/>
          <w:sz w:val="24"/>
          <w:szCs w:val="24"/>
          <w:lang w:val="ro-RO"/>
        </w:rPr>
        <w:t xml:space="preserve">a </w:t>
      </w:r>
      <w:r w:rsidRPr="00867F84">
        <w:rPr>
          <w:rFonts w:ascii="Times New Roman" w:hAnsi="Times New Roman" w:cs="Times New Roman"/>
          <w:sz w:val="24"/>
          <w:szCs w:val="24"/>
          <w:lang w:val="ro-RO"/>
        </w:rPr>
        <w:t>instalațiilor și echipamentelor de telecomandă feroviară</w:t>
      </w:r>
      <w:r w:rsidR="00237F6F" w:rsidRPr="00867F84">
        <w:rPr>
          <w:rFonts w:ascii="Times New Roman" w:hAnsi="Times New Roman" w:cs="Times New Roman"/>
          <w:bCs/>
          <w:iCs/>
          <w:sz w:val="24"/>
          <w:szCs w:val="24"/>
          <w:lang w:val="ro-RO"/>
        </w:rPr>
        <w:t>; deservir</w:t>
      </w:r>
      <w:r w:rsidR="00B1089A" w:rsidRPr="00867F84">
        <w:rPr>
          <w:rFonts w:ascii="Times New Roman" w:hAnsi="Times New Roman" w:cs="Times New Roman"/>
          <w:bCs/>
          <w:iCs/>
          <w:sz w:val="24"/>
          <w:szCs w:val="24"/>
          <w:lang w:val="ro-RO"/>
        </w:rPr>
        <w:t>ea tehnică a</w:t>
      </w:r>
      <w:r w:rsidRPr="00867F84">
        <w:rPr>
          <w:rFonts w:ascii="Times New Roman" w:hAnsi="Times New Roman" w:cs="Times New Roman"/>
          <w:sz w:val="24"/>
          <w:szCs w:val="24"/>
          <w:lang w:val="ro-RO"/>
        </w:rPr>
        <w:t xml:space="preserve"> instalațiilor și echipamentelor de telecomandă feroviară</w:t>
      </w:r>
      <w:r w:rsidR="00B1089A" w:rsidRPr="00867F84">
        <w:rPr>
          <w:rFonts w:ascii="Times New Roman" w:hAnsi="Times New Roman" w:cs="Times New Roman"/>
          <w:bCs/>
          <w:iCs/>
          <w:sz w:val="24"/>
          <w:szCs w:val="24"/>
          <w:lang w:val="ro-RO"/>
        </w:rPr>
        <w:t xml:space="preserve"> în corespundere cu </w:t>
      </w:r>
      <w:r w:rsidR="002A41AB" w:rsidRPr="00867F84">
        <w:rPr>
          <w:rFonts w:ascii="Times New Roman" w:hAnsi="Times New Roman" w:cs="Times New Roman"/>
          <w:bCs/>
          <w:iCs/>
          <w:sz w:val="24"/>
          <w:szCs w:val="24"/>
          <w:lang w:val="ro-RO"/>
        </w:rPr>
        <w:t>cerințele</w:t>
      </w:r>
      <w:r w:rsidR="00B1089A" w:rsidRPr="00867F84">
        <w:rPr>
          <w:rFonts w:ascii="Times New Roman" w:hAnsi="Times New Roman" w:cs="Times New Roman"/>
          <w:bCs/>
          <w:iCs/>
          <w:sz w:val="24"/>
          <w:szCs w:val="24"/>
          <w:lang w:val="ro-RO"/>
        </w:rPr>
        <w:t xml:space="preserve"> impuse </w:t>
      </w:r>
      <w:r w:rsidR="00237F6F" w:rsidRPr="00867F84">
        <w:rPr>
          <w:rFonts w:ascii="Times New Roman" w:hAnsi="Times New Roman" w:cs="Times New Roman"/>
          <w:bCs/>
          <w:iCs/>
          <w:sz w:val="24"/>
          <w:szCs w:val="24"/>
          <w:lang w:val="ro-RO"/>
        </w:rPr>
        <w:t xml:space="preserve">de </w:t>
      </w:r>
      <w:r w:rsidR="00B1089A" w:rsidRPr="00867F84">
        <w:rPr>
          <w:rFonts w:ascii="Times New Roman" w:hAnsi="Times New Roman" w:cs="Times New Roman"/>
          <w:bCs/>
          <w:iCs/>
          <w:sz w:val="24"/>
          <w:szCs w:val="24"/>
          <w:lang w:val="ro-RO"/>
        </w:rPr>
        <w:t>procesel</w:t>
      </w:r>
      <w:r w:rsidR="00237F6F" w:rsidRPr="00867F84">
        <w:rPr>
          <w:rFonts w:ascii="Times New Roman" w:hAnsi="Times New Roman" w:cs="Times New Roman"/>
          <w:bCs/>
          <w:iCs/>
          <w:sz w:val="24"/>
          <w:szCs w:val="24"/>
          <w:lang w:val="ro-RO"/>
        </w:rPr>
        <w:t>e</w:t>
      </w:r>
      <w:r w:rsidR="00B1089A" w:rsidRPr="00867F84">
        <w:rPr>
          <w:rFonts w:ascii="Times New Roman" w:hAnsi="Times New Roman" w:cs="Times New Roman"/>
          <w:bCs/>
          <w:iCs/>
          <w:sz w:val="24"/>
          <w:szCs w:val="24"/>
          <w:lang w:val="ro-RO"/>
        </w:rPr>
        <w:t xml:space="preserve"> tehnologice; asigurarea </w:t>
      </w:r>
      <w:r w:rsidR="002A41AB" w:rsidRPr="00867F84">
        <w:rPr>
          <w:rFonts w:ascii="Times New Roman" w:hAnsi="Times New Roman" w:cs="Times New Roman"/>
          <w:bCs/>
          <w:iCs/>
          <w:sz w:val="24"/>
          <w:szCs w:val="24"/>
          <w:lang w:val="ro-RO"/>
        </w:rPr>
        <w:t>securității</w:t>
      </w:r>
      <w:r w:rsidR="00B1089A" w:rsidRPr="00867F84">
        <w:rPr>
          <w:rFonts w:ascii="Times New Roman" w:hAnsi="Times New Roman" w:cs="Times New Roman"/>
          <w:bCs/>
          <w:iCs/>
          <w:sz w:val="24"/>
          <w:szCs w:val="24"/>
          <w:lang w:val="ro-RO"/>
        </w:rPr>
        <w:t xml:space="preserve"> în traficul feroviar la exploatarea </w:t>
      </w:r>
      <w:r w:rsidRPr="00867F84">
        <w:rPr>
          <w:rFonts w:ascii="Times New Roman" w:hAnsi="Times New Roman" w:cs="Times New Roman"/>
          <w:sz w:val="24"/>
          <w:szCs w:val="24"/>
          <w:lang w:val="ro-RO"/>
        </w:rPr>
        <w:t>instalațiilor și echipamentelor de telecomandă feroviară</w:t>
      </w:r>
      <w:r w:rsidR="00B1089A" w:rsidRPr="00867F84">
        <w:rPr>
          <w:rFonts w:ascii="Times New Roman" w:hAnsi="Times New Roman" w:cs="Times New Roman"/>
          <w:bCs/>
          <w:iCs/>
          <w:sz w:val="24"/>
          <w:szCs w:val="24"/>
          <w:lang w:val="ro-RO"/>
        </w:rPr>
        <w:t xml:space="preserve">. </w:t>
      </w:r>
      <w:r w:rsidR="00B1089A" w:rsidRPr="00867F84">
        <w:rPr>
          <w:rFonts w:ascii="Times New Roman" w:hAnsi="Times New Roman" w:cs="Times New Roman"/>
          <w:sz w:val="24"/>
          <w:szCs w:val="24"/>
          <w:lang w:val="ro-RO"/>
        </w:rPr>
        <w:t xml:space="preserve">De asemenea,  are </w:t>
      </w:r>
      <w:r w:rsidR="002A41AB" w:rsidRPr="00867F84">
        <w:rPr>
          <w:rFonts w:ascii="Times New Roman" w:hAnsi="Times New Roman" w:cs="Times New Roman"/>
          <w:sz w:val="24"/>
          <w:szCs w:val="24"/>
          <w:lang w:val="ro-RO"/>
        </w:rPr>
        <w:t>competența</w:t>
      </w:r>
      <w:r w:rsidR="00237F6F" w:rsidRPr="00867F84">
        <w:rPr>
          <w:rFonts w:ascii="Times New Roman" w:hAnsi="Times New Roman" w:cs="Times New Roman"/>
          <w:sz w:val="24"/>
          <w:szCs w:val="24"/>
          <w:lang w:val="ro-RO"/>
        </w:rPr>
        <w:t xml:space="preserve"> de a verifica şi pune în</w:t>
      </w:r>
      <w:r w:rsidR="00B1089A" w:rsidRPr="00867F84">
        <w:rPr>
          <w:rFonts w:ascii="Times New Roman" w:hAnsi="Times New Roman" w:cs="Times New Roman"/>
          <w:sz w:val="24"/>
          <w:szCs w:val="24"/>
          <w:lang w:val="ro-RO"/>
        </w:rPr>
        <w:t xml:space="preserve"> acord tehnologiile de lucru,</w:t>
      </w:r>
      <w:r w:rsidR="00E2436D" w:rsidRPr="00867F84">
        <w:rPr>
          <w:rFonts w:ascii="Times New Roman" w:hAnsi="Times New Roman" w:cs="Times New Roman"/>
          <w:sz w:val="24"/>
          <w:szCs w:val="24"/>
          <w:lang w:val="ro-RO"/>
        </w:rPr>
        <w:t xml:space="preserve"> cu </w:t>
      </w:r>
      <w:r w:rsidR="002A41AB" w:rsidRPr="00867F84">
        <w:rPr>
          <w:rFonts w:ascii="Times New Roman" w:hAnsi="Times New Roman" w:cs="Times New Roman"/>
          <w:sz w:val="24"/>
          <w:szCs w:val="24"/>
          <w:lang w:val="ro-RO"/>
        </w:rPr>
        <w:t>condițiile</w:t>
      </w:r>
      <w:r w:rsidR="00E2436D" w:rsidRPr="00867F84">
        <w:rPr>
          <w:rFonts w:ascii="Times New Roman" w:hAnsi="Times New Roman" w:cs="Times New Roman"/>
          <w:sz w:val="24"/>
          <w:szCs w:val="24"/>
          <w:lang w:val="ro-RO"/>
        </w:rPr>
        <w:t xml:space="preserve"> specifice de pe</w:t>
      </w:r>
      <w:r w:rsidR="00B1089A" w:rsidRPr="00867F84">
        <w:rPr>
          <w:rFonts w:ascii="Times New Roman" w:hAnsi="Times New Roman" w:cs="Times New Roman"/>
          <w:sz w:val="24"/>
          <w:szCs w:val="24"/>
          <w:lang w:val="ro-RO"/>
        </w:rPr>
        <w:t xml:space="preserve"> locul de </w:t>
      </w:r>
      <w:r w:rsidR="002A41AB" w:rsidRPr="00867F84">
        <w:rPr>
          <w:rFonts w:ascii="Times New Roman" w:hAnsi="Times New Roman" w:cs="Times New Roman"/>
          <w:sz w:val="24"/>
          <w:szCs w:val="24"/>
          <w:lang w:val="ro-RO"/>
        </w:rPr>
        <w:t>muncă</w:t>
      </w:r>
      <w:r w:rsidR="00B1089A" w:rsidRPr="00867F84">
        <w:rPr>
          <w:rFonts w:ascii="Times New Roman" w:hAnsi="Times New Roman" w:cs="Times New Roman"/>
          <w:sz w:val="24"/>
          <w:szCs w:val="24"/>
          <w:lang w:val="ro-RO"/>
        </w:rPr>
        <w:t xml:space="preserve">. </w:t>
      </w:r>
      <w:r w:rsidR="002A41AB" w:rsidRPr="00867F84">
        <w:rPr>
          <w:rFonts w:ascii="Times New Roman" w:hAnsi="Times New Roman" w:cs="Times New Roman"/>
          <w:sz w:val="24"/>
          <w:szCs w:val="24"/>
          <w:lang w:val="ro-RO"/>
        </w:rPr>
        <w:t>Cunoaște</w:t>
      </w:r>
      <w:r w:rsidR="00B1089A" w:rsidRPr="00867F84">
        <w:rPr>
          <w:rFonts w:ascii="Times New Roman" w:hAnsi="Times New Roman" w:cs="Times New Roman"/>
          <w:sz w:val="24"/>
          <w:szCs w:val="24"/>
          <w:lang w:val="ro-RO"/>
        </w:rPr>
        <w:t xml:space="preserve"> </w:t>
      </w:r>
      <w:r w:rsidR="002A41AB" w:rsidRPr="00867F84">
        <w:rPr>
          <w:rFonts w:ascii="Times New Roman" w:hAnsi="Times New Roman" w:cs="Times New Roman"/>
          <w:sz w:val="24"/>
          <w:szCs w:val="24"/>
          <w:lang w:val="ro-RO"/>
        </w:rPr>
        <w:t>noțiuni</w:t>
      </w:r>
      <w:r w:rsidR="00B1089A" w:rsidRPr="00867F84">
        <w:rPr>
          <w:rFonts w:ascii="Times New Roman" w:hAnsi="Times New Roman" w:cs="Times New Roman"/>
          <w:sz w:val="24"/>
          <w:szCs w:val="24"/>
          <w:lang w:val="ro-RO"/>
        </w:rPr>
        <w:t xml:space="preserve"> de desen tehnic avansat, fiind capabil</w:t>
      </w:r>
      <w:r w:rsidR="00821065" w:rsidRPr="00867F84">
        <w:rPr>
          <w:rFonts w:ascii="Times New Roman" w:hAnsi="Times New Roman" w:cs="Times New Roman"/>
          <w:sz w:val="24"/>
          <w:szCs w:val="24"/>
          <w:lang w:val="ro-RO"/>
        </w:rPr>
        <w:t xml:space="preserve"> să </w:t>
      </w:r>
      <w:r w:rsidR="00427D14" w:rsidRPr="00867F84">
        <w:rPr>
          <w:rFonts w:ascii="Times New Roman" w:hAnsi="Times New Roman" w:cs="Times New Roman"/>
          <w:sz w:val="24"/>
          <w:szCs w:val="24"/>
          <w:lang w:val="ro-RO"/>
        </w:rPr>
        <w:lastRenderedPageBreak/>
        <w:t>selecteze</w:t>
      </w:r>
      <w:r w:rsidR="00821065" w:rsidRPr="00867F84">
        <w:rPr>
          <w:rFonts w:ascii="Times New Roman" w:hAnsi="Times New Roman" w:cs="Times New Roman"/>
          <w:sz w:val="24"/>
          <w:szCs w:val="24"/>
          <w:lang w:val="ro-RO"/>
        </w:rPr>
        <w:t xml:space="preserve"> </w:t>
      </w:r>
      <w:r w:rsidR="00280CF3" w:rsidRPr="00867F84">
        <w:rPr>
          <w:rFonts w:ascii="Times New Roman" w:hAnsi="Times New Roman" w:cs="Times New Roman"/>
          <w:sz w:val="24"/>
          <w:szCs w:val="24"/>
          <w:lang w:val="ro-RO"/>
        </w:rPr>
        <w:t>detalii din schemele electrice</w:t>
      </w:r>
      <w:r w:rsidR="00821065" w:rsidRPr="00867F84">
        <w:rPr>
          <w:rFonts w:ascii="Times New Roman" w:hAnsi="Times New Roman" w:cs="Times New Roman"/>
          <w:sz w:val="24"/>
          <w:szCs w:val="24"/>
          <w:lang w:val="ro-RO"/>
        </w:rPr>
        <w:t xml:space="preserve"> </w:t>
      </w:r>
      <w:r w:rsidR="00427D14" w:rsidRPr="00867F84">
        <w:rPr>
          <w:rFonts w:ascii="Times New Roman" w:hAnsi="Times New Roman" w:cs="Times New Roman"/>
          <w:sz w:val="24"/>
          <w:szCs w:val="24"/>
          <w:lang w:val="ro-RO"/>
        </w:rPr>
        <w:t>principiale</w:t>
      </w:r>
      <w:r w:rsidR="00821065" w:rsidRPr="00867F84">
        <w:rPr>
          <w:rFonts w:ascii="Times New Roman" w:hAnsi="Times New Roman" w:cs="Times New Roman"/>
          <w:sz w:val="24"/>
          <w:szCs w:val="24"/>
          <w:lang w:val="ro-RO"/>
        </w:rPr>
        <w:t xml:space="preserve"> şi schemele </w:t>
      </w:r>
      <w:r w:rsidR="00427D14" w:rsidRPr="00867F84">
        <w:rPr>
          <w:rFonts w:ascii="Times New Roman" w:hAnsi="Times New Roman" w:cs="Times New Roman"/>
          <w:sz w:val="24"/>
          <w:szCs w:val="24"/>
          <w:lang w:val="ro-RO"/>
        </w:rPr>
        <w:t xml:space="preserve">cinematice, schemele de montaj </w:t>
      </w:r>
      <w:r w:rsidR="00821065" w:rsidRPr="00867F84">
        <w:rPr>
          <w:rFonts w:ascii="Times New Roman" w:hAnsi="Times New Roman" w:cs="Times New Roman"/>
          <w:sz w:val="24"/>
          <w:szCs w:val="24"/>
          <w:lang w:val="ro-RO"/>
        </w:rPr>
        <w:t>sau desenele</w:t>
      </w:r>
      <w:r w:rsidR="00B1089A" w:rsidRPr="00867F84">
        <w:rPr>
          <w:rFonts w:ascii="Times New Roman" w:hAnsi="Times New Roman" w:cs="Times New Roman"/>
          <w:sz w:val="24"/>
          <w:szCs w:val="24"/>
          <w:lang w:val="ro-RO"/>
        </w:rPr>
        <w:t xml:space="preserve"> de ansamblu, sǎ folosească </w:t>
      </w:r>
      <w:r w:rsidR="00427D14" w:rsidRPr="00867F84">
        <w:rPr>
          <w:rFonts w:ascii="Times New Roman" w:hAnsi="Times New Roman" w:cs="Times New Roman"/>
          <w:sz w:val="24"/>
          <w:szCs w:val="24"/>
          <w:lang w:val="ro-RO"/>
        </w:rPr>
        <w:t>schițele</w:t>
      </w:r>
      <w:r w:rsidR="00B1089A" w:rsidRPr="00867F84">
        <w:rPr>
          <w:rFonts w:ascii="Times New Roman" w:hAnsi="Times New Roman" w:cs="Times New Roman"/>
          <w:sz w:val="24"/>
          <w:szCs w:val="24"/>
          <w:lang w:val="ro-RO"/>
        </w:rPr>
        <w:t xml:space="preserve"> tehnice pentru a redacta şi interpreta </w:t>
      </w:r>
      <w:r w:rsidR="00427D14" w:rsidRPr="00867F84">
        <w:rPr>
          <w:rFonts w:ascii="Times New Roman" w:hAnsi="Times New Roman" w:cs="Times New Roman"/>
          <w:sz w:val="24"/>
          <w:szCs w:val="24"/>
          <w:lang w:val="ro-RO"/>
        </w:rPr>
        <w:t>documentația</w:t>
      </w:r>
      <w:r w:rsidR="00B1089A" w:rsidRPr="00867F84">
        <w:rPr>
          <w:rFonts w:ascii="Times New Roman" w:hAnsi="Times New Roman" w:cs="Times New Roman"/>
          <w:sz w:val="24"/>
          <w:szCs w:val="24"/>
          <w:lang w:val="ro-RO"/>
        </w:rPr>
        <w:t xml:space="preserve"> tehnică de realizare a </w:t>
      </w:r>
      <w:r w:rsidR="00427D14" w:rsidRPr="00867F84">
        <w:rPr>
          <w:rFonts w:ascii="Times New Roman" w:hAnsi="Times New Roman" w:cs="Times New Roman"/>
          <w:sz w:val="24"/>
          <w:szCs w:val="24"/>
          <w:lang w:val="ro-RO"/>
        </w:rPr>
        <w:t>conexiunilor</w:t>
      </w:r>
      <w:r w:rsidR="00B1089A" w:rsidRPr="00867F84">
        <w:rPr>
          <w:rFonts w:ascii="Times New Roman" w:hAnsi="Times New Roman" w:cs="Times New Roman"/>
          <w:sz w:val="24"/>
          <w:szCs w:val="24"/>
          <w:lang w:val="ro-RO"/>
        </w:rPr>
        <w:t xml:space="preserve">. Are o </w:t>
      </w:r>
      <w:r w:rsidR="00427D14" w:rsidRPr="00867F84">
        <w:rPr>
          <w:rFonts w:ascii="Times New Roman" w:hAnsi="Times New Roman" w:cs="Times New Roman"/>
          <w:sz w:val="24"/>
          <w:szCs w:val="24"/>
          <w:lang w:val="ro-RO"/>
        </w:rPr>
        <w:t>cunoaștere</w:t>
      </w:r>
      <w:r w:rsidR="00B1089A" w:rsidRPr="00867F84">
        <w:rPr>
          <w:rFonts w:ascii="Times New Roman" w:hAnsi="Times New Roman" w:cs="Times New Roman"/>
          <w:sz w:val="24"/>
          <w:szCs w:val="24"/>
          <w:lang w:val="ro-RO"/>
        </w:rPr>
        <w:t xml:space="preserve"> temeinică a </w:t>
      </w:r>
      <w:r w:rsidR="00D25595" w:rsidRPr="00867F84">
        <w:rPr>
          <w:rFonts w:ascii="Times New Roman" w:hAnsi="Times New Roman" w:cs="Times New Roman"/>
          <w:sz w:val="24"/>
          <w:szCs w:val="24"/>
          <w:lang w:val="ro-RO"/>
        </w:rPr>
        <w:t>instalaţiilor şi echipamentelor SCB şi TTR</w:t>
      </w:r>
      <w:r w:rsidR="00821065" w:rsidRPr="00867F84">
        <w:rPr>
          <w:rFonts w:ascii="Times New Roman" w:hAnsi="Times New Roman" w:cs="Times New Roman"/>
          <w:sz w:val="24"/>
          <w:szCs w:val="24"/>
          <w:lang w:val="ro-RO"/>
        </w:rPr>
        <w:t>,</w:t>
      </w:r>
      <w:r w:rsidR="00E2436D" w:rsidRPr="00867F84">
        <w:rPr>
          <w:rFonts w:ascii="Times New Roman" w:hAnsi="Times New Roman" w:cs="Times New Roman"/>
          <w:sz w:val="24"/>
          <w:szCs w:val="24"/>
          <w:lang w:val="ro-RO"/>
        </w:rPr>
        <w:t xml:space="preserve"> atî</w:t>
      </w:r>
      <w:r w:rsidR="00B1089A" w:rsidRPr="00867F84">
        <w:rPr>
          <w:rFonts w:ascii="Times New Roman" w:hAnsi="Times New Roman" w:cs="Times New Roman"/>
          <w:sz w:val="24"/>
          <w:szCs w:val="24"/>
          <w:lang w:val="ro-RO"/>
        </w:rPr>
        <w:t>t di</w:t>
      </w:r>
      <w:r w:rsidR="00E2436D" w:rsidRPr="00867F84">
        <w:rPr>
          <w:rFonts w:ascii="Times New Roman" w:hAnsi="Times New Roman" w:cs="Times New Roman"/>
          <w:sz w:val="24"/>
          <w:szCs w:val="24"/>
          <w:lang w:val="ro-RO"/>
        </w:rPr>
        <w:t>n  punct de vedere funcţional cî</w:t>
      </w:r>
      <w:r w:rsidR="00B1089A" w:rsidRPr="00867F84">
        <w:rPr>
          <w:rFonts w:ascii="Times New Roman" w:hAnsi="Times New Roman" w:cs="Times New Roman"/>
          <w:sz w:val="24"/>
          <w:szCs w:val="24"/>
          <w:lang w:val="ro-RO"/>
        </w:rPr>
        <w:t xml:space="preserve">t şi în ce priveşte </w:t>
      </w:r>
      <w:r w:rsidR="00333790" w:rsidRPr="00867F84">
        <w:rPr>
          <w:rFonts w:ascii="Times New Roman" w:hAnsi="Times New Roman" w:cs="Times New Roman"/>
          <w:sz w:val="24"/>
          <w:szCs w:val="24"/>
          <w:lang w:val="ro-RO"/>
        </w:rPr>
        <w:t>condiţiile tehnice impuse acestor instalaţii</w:t>
      </w:r>
      <w:r w:rsidR="00B1089A" w:rsidRPr="00867F84">
        <w:rPr>
          <w:rFonts w:ascii="Times New Roman" w:hAnsi="Times New Roman" w:cs="Times New Roman"/>
          <w:sz w:val="24"/>
          <w:szCs w:val="24"/>
          <w:lang w:val="ro-RO"/>
        </w:rPr>
        <w:t>. Este autorizat  să organizeze şi  să execute activit</w:t>
      </w:r>
      <w:r w:rsidR="00E2436D" w:rsidRPr="00867F84">
        <w:rPr>
          <w:rFonts w:ascii="Times New Roman" w:hAnsi="Times New Roman" w:cs="Times New Roman"/>
          <w:sz w:val="24"/>
          <w:szCs w:val="24"/>
          <w:lang w:val="ro-RO"/>
        </w:rPr>
        <w:t>ăţi în  legătură</w:t>
      </w:r>
      <w:r w:rsidR="00B1089A" w:rsidRPr="00867F84">
        <w:rPr>
          <w:rFonts w:ascii="Times New Roman" w:hAnsi="Times New Roman" w:cs="Times New Roman"/>
          <w:sz w:val="24"/>
          <w:szCs w:val="24"/>
          <w:lang w:val="ro-RO"/>
        </w:rPr>
        <w:t xml:space="preserve">  cu  </w:t>
      </w:r>
      <w:r w:rsidR="00E2436D" w:rsidRPr="00867F84">
        <w:rPr>
          <w:rFonts w:ascii="Times New Roman" w:hAnsi="Times New Roman" w:cs="Times New Roman"/>
          <w:sz w:val="24"/>
          <w:szCs w:val="24"/>
          <w:lang w:val="ro-RO"/>
        </w:rPr>
        <w:t xml:space="preserve">revizia  tehnică  şi  </w:t>
      </w:r>
      <w:r w:rsidR="00333790" w:rsidRPr="00867F84">
        <w:rPr>
          <w:rFonts w:ascii="Times New Roman" w:hAnsi="Times New Roman" w:cs="Times New Roman"/>
          <w:sz w:val="24"/>
          <w:szCs w:val="24"/>
          <w:lang w:val="ro-RO"/>
        </w:rPr>
        <w:t>întreţinerea</w:t>
      </w:r>
      <w:r w:rsidR="00E2436D" w:rsidRPr="00867F84">
        <w:rPr>
          <w:rFonts w:ascii="Times New Roman" w:hAnsi="Times New Roman" w:cs="Times New Roman"/>
          <w:sz w:val="24"/>
          <w:szCs w:val="24"/>
          <w:lang w:val="ro-RO"/>
        </w:rPr>
        <w:t xml:space="preserve">a </w:t>
      </w:r>
      <w:r w:rsidR="00821065" w:rsidRPr="00867F84">
        <w:rPr>
          <w:rFonts w:ascii="Times New Roman" w:hAnsi="Times New Roman" w:cs="Times New Roman"/>
          <w:sz w:val="24"/>
          <w:szCs w:val="24"/>
          <w:lang w:val="ro-RO"/>
        </w:rPr>
        <w:t>instalațiilor și echipamentelor de telecomandă feroviară,</w:t>
      </w:r>
      <w:r w:rsidR="00B1089A" w:rsidRPr="00867F84">
        <w:rPr>
          <w:rFonts w:ascii="Times New Roman" w:hAnsi="Times New Roman" w:cs="Times New Roman"/>
          <w:sz w:val="24"/>
          <w:szCs w:val="24"/>
          <w:lang w:val="ro-RO"/>
        </w:rPr>
        <w:t xml:space="preserve">  defecte</w:t>
      </w:r>
      <w:r w:rsidR="00821065" w:rsidRPr="00867F84">
        <w:rPr>
          <w:rFonts w:ascii="Times New Roman" w:hAnsi="Times New Roman" w:cs="Times New Roman"/>
          <w:sz w:val="24"/>
          <w:szCs w:val="24"/>
          <w:lang w:val="ro-RO"/>
        </w:rPr>
        <w:t xml:space="preserve">lor </w:t>
      </w:r>
      <w:r w:rsidR="00333790" w:rsidRPr="00867F84">
        <w:rPr>
          <w:rFonts w:ascii="Times New Roman" w:hAnsi="Times New Roman" w:cs="Times New Roman"/>
          <w:sz w:val="24"/>
          <w:szCs w:val="24"/>
          <w:lang w:val="ro-RO"/>
        </w:rPr>
        <w:t xml:space="preserve">şi deranjamentelor </w:t>
      </w:r>
      <w:r w:rsidR="00821065" w:rsidRPr="00867F84">
        <w:rPr>
          <w:rFonts w:ascii="Times New Roman" w:hAnsi="Times New Roman" w:cs="Times New Roman"/>
          <w:sz w:val="24"/>
          <w:szCs w:val="24"/>
          <w:lang w:val="ro-RO"/>
        </w:rPr>
        <w:t>apărute</w:t>
      </w:r>
      <w:r w:rsidR="00B1089A" w:rsidRPr="00867F84">
        <w:rPr>
          <w:rFonts w:ascii="Times New Roman" w:hAnsi="Times New Roman" w:cs="Times New Roman"/>
          <w:sz w:val="24"/>
          <w:szCs w:val="24"/>
          <w:lang w:val="ro-RO"/>
        </w:rPr>
        <w:t xml:space="preserve"> în exploatare, în scopul asigurării parametrilor de </w:t>
      </w:r>
      <w:r w:rsidR="00333790" w:rsidRPr="00867F84">
        <w:rPr>
          <w:rFonts w:ascii="Times New Roman" w:hAnsi="Times New Roman" w:cs="Times New Roman"/>
          <w:sz w:val="24"/>
          <w:szCs w:val="24"/>
          <w:lang w:val="ro-RO"/>
        </w:rPr>
        <w:t>funţionare normală</w:t>
      </w:r>
      <w:r w:rsidR="00E2436D" w:rsidRPr="00867F84">
        <w:rPr>
          <w:rFonts w:ascii="Times New Roman" w:hAnsi="Times New Roman" w:cs="Times New Roman"/>
          <w:sz w:val="24"/>
          <w:szCs w:val="24"/>
          <w:lang w:val="ro-RO"/>
        </w:rPr>
        <w:t xml:space="preserve"> determinaţi </w:t>
      </w:r>
      <w:r w:rsidR="00333790" w:rsidRPr="00867F84">
        <w:rPr>
          <w:rFonts w:ascii="Times New Roman" w:hAnsi="Times New Roman" w:cs="Times New Roman"/>
          <w:sz w:val="24"/>
          <w:szCs w:val="24"/>
          <w:lang w:val="ro-RO"/>
        </w:rPr>
        <w:t>pentru realizarea siguranței</w:t>
      </w:r>
      <w:r w:rsidR="00E2436D" w:rsidRPr="00867F84">
        <w:rPr>
          <w:rFonts w:ascii="Times New Roman" w:hAnsi="Times New Roman" w:cs="Times New Roman"/>
          <w:sz w:val="24"/>
          <w:szCs w:val="24"/>
          <w:lang w:val="ro-RO"/>
        </w:rPr>
        <w:t xml:space="preserve"> circulaţ</w:t>
      </w:r>
      <w:r w:rsidR="00B1089A" w:rsidRPr="00867F84">
        <w:rPr>
          <w:rFonts w:ascii="Times New Roman" w:hAnsi="Times New Roman" w:cs="Times New Roman"/>
          <w:sz w:val="24"/>
          <w:szCs w:val="24"/>
          <w:lang w:val="ro-RO"/>
        </w:rPr>
        <w:t xml:space="preserve">iei trenurilor. Are competenţe în oragnizarea şi asigurarea cu materiale, </w:t>
      </w:r>
      <w:r w:rsidR="00821065" w:rsidRPr="00867F84">
        <w:rPr>
          <w:rFonts w:ascii="Times New Roman" w:hAnsi="Times New Roman" w:cs="Times New Roman"/>
          <w:sz w:val="24"/>
          <w:szCs w:val="24"/>
          <w:lang w:val="ro-RO"/>
        </w:rPr>
        <w:t>dipozitive şi echipamente</w:t>
      </w:r>
      <w:r w:rsidR="00B1089A" w:rsidRPr="00867F84">
        <w:rPr>
          <w:rFonts w:ascii="Times New Roman" w:hAnsi="Times New Roman" w:cs="Times New Roman"/>
          <w:sz w:val="24"/>
          <w:szCs w:val="24"/>
          <w:lang w:val="ro-RO"/>
        </w:rPr>
        <w:t xml:space="preserve"> a locului de muncǎ. </w:t>
      </w:r>
      <w:r w:rsidR="00821065" w:rsidRPr="00867F84">
        <w:rPr>
          <w:rFonts w:ascii="Times New Roman" w:hAnsi="Times New Roman" w:cs="Times New Roman"/>
          <w:sz w:val="24"/>
          <w:szCs w:val="24"/>
          <w:lang w:val="ro-RO"/>
        </w:rPr>
        <w:t>Electromecanicu</w:t>
      </w:r>
      <w:r w:rsidR="00333790" w:rsidRPr="00867F84">
        <w:rPr>
          <w:rFonts w:ascii="Times New Roman" w:hAnsi="Times New Roman" w:cs="Times New Roman"/>
          <w:sz w:val="24"/>
          <w:szCs w:val="24"/>
          <w:lang w:val="ro-RO"/>
        </w:rPr>
        <w:t>l</w:t>
      </w:r>
      <w:r w:rsidR="00821065" w:rsidRPr="00867F84">
        <w:rPr>
          <w:rFonts w:ascii="Times New Roman" w:hAnsi="Times New Roman" w:cs="Times New Roman"/>
          <w:sz w:val="24"/>
          <w:szCs w:val="24"/>
          <w:lang w:val="ro-RO"/>
        </w:rPr>
        <w:t>-sector</w:t>
      </w:r>
      <w:r w:rsidR="00B1089A" w:rsidRPr="00867F84">
        <w:rPr>
          <w:rFonts w:ascii="Times New Roman" w:hAnsi="Times New Roman" w:cs="Times New Roman"/>
          <w:sz w:val="24"/>
          <w:szCs w:val="24"/>
          <w:lang w:val="ro-RO"/>
        </w:rPr>
        <w:t xml:space="preserve"> are şi competenţa</w:t>
      </w:r>
      <w:r w:rsidR="00E2436D" w:rsidRPr="00867F84">
        <w:rPr>
          <w:rFonts w:ascii="Times New Roman" w:hAnsi="Times New Roman" w:cs="Times New Roman"/>
          <w:sz w:val="24"/>
          <w:szCs w:val="24"/>
          <w:lang w:val="ro-RO"/>
        </w:rPr>
        <w:t xml:space="preserve"> </w:t>
      </w:r>
      <w:r w:rsidR="00B1089A" w:rsidRPr="00867F84">
        <w:rPr>
          <w:rFonts w:ascii="Times New Roman" w:hAnsi="Times New Roman" w:cs="Times New Roman"/>
          <w:sz w:val="24"/>
          <w:szCs w:val="24"/>
          <w:lang w:val="ro-RO"/>
        </w:rPr>
        <w:t xml:space="preserve"> necesară de</w:t>
      </w:r>
      <w:r w:rsidR="00E2436D" w:rsidRPr="00867F84">
        <w:rPr>
          <w:rFonts w:ascii="Times New Roman" w:hAnsi="Times New Roman" w:cs="Times New Roman"/>
          <w:sz w:val="24"/>
          <w:szCs w:val="24"/>
          <w:lang w:val="ro-RO"/>
        </w:rPr>
        <w:t xml:space="preserve"> a</w:t>
      </w:r>
      <w:r w:rsidR="00B1089A" w:rsidRPr="00867F84">
        <w:rPr>
          <w:rFonts w:ascii="Times New Roman" w:hAnsi="Times New Roman" w:cs="Times New Roman"/>
          <w:sz w:val="24"/>
          <w:szCs w:val="24"/>
          <w:lang w:val="ro-RO"/>
        </w:rPr>
        <w:t xml:space="preserve"> coordona asigurarea mentenanţei </w:t>
      </w:r>
      <w:r w:rsidR="00821065" w:rsidRPr="00867F84">
        <w:rPr>
          <w:rFonts w:ascii="Times New Roman" w:hAnsi="Times New Roman" w:cs="Times New Roman"/>
          <w:sz w:val="24"/>
          <w:szCs w:val="24"/>
          <w:lang w:val="ro-RO"/>
        </w:rPr>
        <w:t>instalațiilor și echipamentelor de telecomandă feroviară</w:t>
      </w:r>
      <w:r w:rsidR="00B1089A" w:rsidRPr="00867F84">
        <w:rPr>
          <w:rFonts w:ascii="Times New Roman" w:hAnsi="Times New Roman" w:cs="Times New Roman"/>
          <w:sz w:val="24"/>
          <w:szCs w:val="24"/>
          <w:lang w:val="ro-RO"/>
        </w:rPr>
        <w:t>, ceea ce presupune cunoştinţe</w:t>
      </w:r>
      <w:r w:rsidR="00E2436D" w:rsidRPr="00867F84">
        <w:rPr>
          <w:rFonts w:ascii="Times New Roman" w:hAnsi="Times New Roman" w:cs="Times New Roman"/>
          <w:sz w:val="24"/>
          <w:szCs w:val="24"/>
          <w:lang w:val="ro-RO"/>
        </w:rPr>
        <w:t xml:space="preserve"> </w:t>
      </w:r>
      <w:r w:rsidR="00B1089A" w:rsidRPr="00867F84">
        <w:rPr>
          <w:rFonts w:ascii="Times New Roman" w:hAnsi="Times New Roman" w:cs="Times New Roman"/>
          <w:sz w:val="24"/>
          <w:szCs w:val="24"/>
          <w:lang w:val="ro-RO"/>
        </w:rPr>
        <w:t xml:space="preserve"> temeinice ale construcţiei</w:t>
      </w:r>
      <w:r w:rsidR="00E2436D" w:rsidRPr="00867F84">
        <w:rPr>
          <w:rFonts w:ascii="Times New Roman" w:hAnsi="Times New Roman" w:cs="Times New Roman"/>
          <w:sz w:val="24"/>
          <w:szCs w:val="24"/>
          <w:lang w:val="ro-RO"/>
        </w:rPr>
        <w:t xml:space="preserve"> </w:t>
      </w:r>
      <w:r w:rsidR="00B1089A" w:rsidRPr="00867F84">
        <w:rPr>
          <w:rFonts w:ascii="Times New Roman" w:hAnsi="Times New Roman" w:cs="Times New Roman"/>
          <w:sz w:val="24"/>
          <w:szCs w:val="24"/>
          <w:lang w:val="ro-RO"/>
        </w:rPr>
        <w:t xml:space="preserve"> acestora. </w:t>
      </w:r>
      <w:r w:rsidR="00821065" w:rsidRPr="00867F84">
        <w:rPr>
          <w:rFonts w:ascii="Times New Roman" w:hAnsi="Times New Roman" w:cs="Times New Roman"/>
          <w:sz w:val="24"/>
          <w:szCs w:val="24"/>
          <w:lang w:val="ro-RO"/>
        </w:rPr>
        <w:t>Electromecanicul-sector</w:t>
      </w:r>
      <w:r w:rsidR="00B1089A" w:rsidRPr="00867F84">
        <w:rPr>
          <w:rFonts w:ascii="Times New Roman" w:hAnsi="Times New Roman" w:cs="Times New Roman"/>
          <w:sz w:val="24"/>
          <w:szCs w:val="24"/>
          <w:lang w:val="ro-RO"/>
        </w:rPr>
        <w:t xml:space="preserve"> are competenţa necesară în asigurarea calitǎţii produselor în baza procedurilor de lucru şi control, componen</w:t>
      </w:r>
      <w:r w:rsidR="00E2436D" w:rsidRPr="00867F84">
        <w:rPr>
          <w:rFonts w:ascii="Times New Roman" w:hAnsi="Times New Roman" w:cs="Times New Roman"/>
          <w:sz w:val="24"/>
          <w:szCs w:val="24"/>
          <w:lang w:val="ro-RO"/>
        </w:rPr>
        <w:t>t</w:t>
      </w:r>
      <w:r w:rsidR="00B1089A" w:rsidRPr="00867F84">
        <w:rPr>
          <w:rFonts w:ascii="Times New Roman" w:hAnsi="Times New Roman" w:cs="Times New Roman"/>
          <w:sz w:val="24"/>
          <w:szCs w:val="24"/>
          <w:lang w:val="ro-RO"/>
        </w:rPr>
        <w:t>e ale sistemului intern de asigurare a calitǎţii. Siguranţa  circulaţiei  şi  securitatea  transporturi</w:t>
      </w:r>
      <w:r w:rsidR="005711E1" w:rsidRPr="00867F84">
        <w:rPr>
          <w:rFonts w:ascii="Times New Roman" w:hAnsi="Times New Roman" w:cs="Times New Roman"/>
          <w:sz w:val="24"/>
          <w:szCs w:val="24"/>
          <w:lang w:val="ro-RO"/>
        </w:rPr>
        <w:t>lor sunt  concepte  potrivit  că</w:t>
      </w:r>
      <w:r w:rsidR="00B1089A" w:rsidRPr="00867F84">
        <w:rPr>
          <w:rFonts w:ascii="Times New Roman" w:hAnsi="Times New Roman" w:cs="Times New Roman"/>
          <w:sz w:val="24"/>
          <w:szCs w:val="24"/>
          <w:lang w:val="ro-RO"/>
        </w:rPr>
        <w:t xml:space="preserve">rora circulaţia, manevra şi </w:t>
      </w:r>
      <w:r w:rsidR="00333790" w:rsidRPr="00867F84">
        <w:rPr>
          <w:rFonts w:ascii="Times New Roman" w:hAnsi="Times New Roman" w:cs="Times New Roman"/>
          <w:sz w:val="24"/>
          <w:szCs w:val="24"/>
          <w:lang w:val="ro-RO"/>
        </w:rPr>
        <w:t>deservirea</w:t>
      </w:r>
      <w:r w:rsidR="00B1089A" w:rsidRPr="00867F84">
        <w:rPr>
          <w:rFonts w:ascii="Times New Roman" w:hAnsi="Times New Roman" w:cs="Times New Roman"/>
          <w:sz w:val="24"/>
          <w:szCs w:val="24"/>
          <w:lang w:val="ro-RO"/>
        </w:rPr>
        <w:t xml:space="preserve"> </w:t>
      </w:r>
      <w:r w:rsidR="00821065" w:rsidRPr="00867F84">
        <w:rPr>
          <w:rFonts w:ascii="Times New Roman" w:hAnsi="Times New Roman" w:cs="Times New Roman"/>
          <w:sz w:val="24"/>
          <w:szCs w:val="24"/>
          <w:lang w:val="ro-RO"/>
        </w:rPr>
        <w:t>echipamentelor</w:t>
      </w:r>
      <w:r w:rsidR="00B1089A" w:rsidRPr="00867F84">
        <w:rPr>
          <w:rFonts w:ascii="Times New Roman" w:hAnsi="Times New Roman" w:cs="Times New Roman"/>
          <w:sz w:val="24"/>
          <w:szCs w:val="24"/>
          <w:lang w:val="ro-RO"/>
        </w:rPr>
        <w:t xml:space="preserve"> trebuie să se d</w:t>
      </w:r>
      <w:r w:rsidR="005711E1" w:rsidRPr="00867F84">
        <w:rPr>
          <w:rFonts w:ascii="Times New Roman" w:hAnsi="Times New Roman" w:cs="Times New Roman"/>
          <w:sz w:val="24"/>
          <w:szCs w:val="24"/>
          <w:lang w:val="ro-RO"/>
        </w:rPr>
        <w:t>esfăsoare fara pericol pentru călă</w:t>
      </w:r>
      <w:r w:rsidR="00B1089A" w:rsidRPr="00867F84">
        <w:rPr>
          <w:rFonts w:ascii="Times New Roman" w:hAnsi="Times New Roman" w:cs="Times New Roman"/>
          <w:sz w:val="24"/>
          <w:szCs w:val="24"/>
          <w:lang w:val="ro-RO"/>
        </w:rPr>
        <w:t>tori, pentru  bunurile  încredinţate  la  transport,  pentru  vehiculele  feroviare, pentru  infrastructura</w:t>
      </w:r>
      <w:r w:rsidR="005711E1" w:rsidRPr="00867F84">
        <w:rPr>
          <w:rFonts w:ascii="Times New Roman" w:hAnsi="Times New Roman" w:cs="Times New Roman"/>
          <w:sz w:val="24"/>
          <w:szCs w:val="24"/>
          <w:lang w:val="ro-RO"/>
        </w:rPr>
        <w:t xml:space="preserve"> </w:t>
      </w:r>
      <w:r w:rsidR="00B1089A" w:rsidRPr="00867F84">
        <w:rPr>
          <w:rFonts w:ascii="Times New Roman" w:hAnsi="Times New Roman" w:cs="Times New Roman"/>
          <w:sz w:val="24"/>
          <w:szCs w:val="24"/>
          <w:lang w:val="ro-RO"/>
        </w:rPr>
        <w:t xml:space="preserve"> feroviară, </w:t>
      </w:r>
      <w:r w:rsidR="005711E1" w:rsidRPr="00867F84">
        <w:rPr>
          <w:rFonts w:ascii="Times New Roman" w:hAnsi="Times New Roman" w:cs="Times New Roman"/>
          <w:sz w:val="24"/>
          <w:szCs w:val="24"/>
          <w:lang w:val="ro-RO"/>
        </w:rPr>
        <w:t xml:space="preserve"> </w:t>
      </w:r>
      <w:r w:rsidR="00B1089A" w:rsidRPr="00867F84">
        <w:rPr>
          <w:rFonts w:ascii="Times New Roman" w:hAnsi="Times New Roman" w:cs="Times New Roman"/>
          <w:sz w:val="24"/>
          <w:szCs w:val="24"/>
          <w:lang w:val="ro-RO"/>
        </w:rPr>
        <w:t>p</w:t>
      </w:r>
      <w:r w:rsidR="005711E1" w:rsidRPr="00867F84">
        <w:rPr>
          <w:rFonts w:ascii="Times New Roman" w:hAnsi="Times New Roman" w:cs="Times New Roman"/>
          <w:sz w:val="24"/>
          <w:szCs w:val="24"/>
          <w:lang w:val="ro-RO"/>
        </w:rPr>
        <w:t>recum şi pentru mediul înconjură</w:t>
      </w:r>
      <w:r w:rsidR="00B1089A" w:rsidRPr="00867F84">
        <w:rPr>
          <w:rFonts w:ascii="Times New Roman" w:hAnsi="Times New Roman" w:cs="Times New Roman"/>
          <w:sz w:val="24"/>
          <w:szCs w:val="24"/>
          <w:lang w:val="ro-RO"/>
        </w:rPr>
        <w:t xml:space="preserve">tor. Activitatea </w:t>
      </w:r>
      <w:r w:rsidR="00821065" w:rsidRPr="00867F84">
        <w:rPr>
          <w:rFonts w:ascii="Times New Roman" w:hAnsi="Times New Roman" w:cs="Times New Roman"/>
          <w:sz w:val="24"/>
          <w:szCs w:val="24"/>
          <w:lang w:val="ro-RO"/>
        </w:rPr>
        <w:t>electromecanicului-sector</w:t>
      </w:r>
      <w:r w:rsidR="005711E1" w:rsidRPr="00867F84">
        <w:rPr>
          <w:rFonts w:ascii="Times New Roman" w:hAnsi="Times New Roman" w:cs="Times New Roman"/>
          <w:sz w:val="24"/>
          <w:szCs w:val="24"/>
          <w:lang w:val="ro-RO"/>
        </w:rPr>
        <w:t xml:space="preserve"> implică atît o colaborare strînsă cu superiorii ierarhici cî</w:t>
      </w:r>
      <w:r w:rsidR="00B1089A" w:rsidRPr="00867F84">
        <w:rPr>
          <w:rFonts w:ascii="Times New Roman" w:hAnsi="Times New Roman" w:cs="Times New Roman"/>
          <w:sz w:val="24"/>
          <w:szCs w:val="24"/>
          <w:lang w:val="ro-RO"/>
        </w:rPr>
        <w:t>t şi coordonarea/verificarea activităţilor muncitorilor calificaţi pe anumite competenţe/sarcini de lucru, pe care îi are în subordine. Are atribuţii legate de respectarea normelor de prevenire a riscurilor profesionale privind sănătatea şi securitatea muncii, a regulilor de protecţi</w:t>
      </w:r>
      <w:r w:rsidR="005711E1" w:rsidRPr="00867F84">
        <w:rPr>
          <w:rFonts w:ascii="Times New Roman" w:hAnsi="Times New Roman" w:cs="Times New Roman"/>
          <w:sz w:val="24"/>
          <w:szCs w:val="24"/>
          <w:lang w:val="ro-RO"/>
        </w:rPr>
        <w:t xml:space="preserve">e </w:t>
      </w:r>
      <w:r w:rsidR="00B1089A" w:rsidRPr="00867F84">
        <w:rPr>
          <w:rFonts w:ascii="Times New Roman" w:hAnsi="Times New Roman" w:cs="Times New Roman"/>
          <w:sz w:val="24"/>
          <w:szCs w:val="24"/>
          <w:lang w:val="ro-RO"/>
        </w:rPr>
        <w:t>a mediului şi a modului de acţio</w:t>
      </w:r>
      <w:r w:rsidR="005711E1" w:rsidRPr="00867F84">
        <w:rPr>
          <w:rFonts w:ascii="Times New Roman" w:hAnsi="Times New Roman" w:cs="Times New Roman"/>
          <w:sz w:val="24"/>
          <w:szCs w:val="24"/>
          <w:lang w:val="ro-RO"/>
        </w:rPr>
        <w:t>nare în situaţii de urgenţă, atî</w:t>
      </w:r>
      <w:r w:rsidR="00B1089A" w:rsidRPr="00867F84">
        <w:rPr>
          <w:rFonts w:ascii="Times New Roman" w:hAnsi="Times New Roman" w:cs="Times New Roman"/>
          <w:sz w:val="24"/>
          <w:szCs w:val="24"/>
          <w:lang w:val="ro-RO"/>
        </w:rPr>
        <w:t xml:space="preserve">t la locul său </w:t>
      </w:r>
      <w:r w:rsidR="005711E1" w:rsidRPr="00867F84">
        <w:rPr>
          <w:rFonts w:ascii="Times New Roman" w:hAnsi="Times New Roman" w:cs="Times New Roman"/>
          <w:sz w:val="24"/>
          <w:szCs w:val="24"/>
          <w:lang w:val="ro-RO"/>
        </w:rPr>
        <w:t>de muncă cî</w:t>
      </w:r>
      <w:r w:rsidR="00B1089A" w:rsidRPr="00867F84">
        <w:rPr>
          <w:rFonts w:ascii="Times New Roman" w:hAnsi="Times New Roman" w:cs="Times New Roman"/>
          <w:sz w:val="24"/>
          <w:szCs w:val="24"/>
          <w:lang w:val="ro-RO"/>
        </w:rPr>
        <w:t>t şi la cele ale muncitorilor subordonaţi.</w:t>
      </w:r>
    </w:p>
    <w:p w:rsidR="00B1089A" w:rsidRPr="00867F84" w:rsidRDefault="00B1089A" w:rsidP="00D26D21">
      <w:pPr>
        <w:spacing w:after="0"/>
        <w:ind w:firstLine="851"/>
        <w:jc w:val="both"/>
        <w:rPr>
          <w:rFonts w:ascii="Times New Roman" w:eastAsia="SimSun" w:hAnsi="Times New Roman" w:cs="Times New Roman"/>
          <w:sz w:val="24"/>
          <w:szCs w:val="24"/>
          <w:lang w:val="ro-RO" w:eastAsia="ro-RO"/>
        </w:rPr>
      </w:pPr>
      <w:r w:rsidRPr="00867F84">
        <w:rPr>
          <w:rFonts w:ascii="Times New Roman" w:eastAsia="SimSun" w:hAnsi="Times New Roman" w:cs="Times New Roman"/>
          <w:sz w:val="24"/>
          <w:szCs w:val="24"/>
          <w:lang w:val="ro-RO" w:eastAsia="ro-RO"/>
        </w:rPr>
        <w:t xml:space="preserve">Specialistul are competenţe profesionale caracteristice domeniului şi, în particular, programelor de formare bazate pe cunoştinţe, abilităţi şi alte achiziţii din domeniul </w:t>
      </w:r>
      <w:r w:rsidR="00821065" w:rsidRPr="00867F84">
        <w:rPr>
          <w:rFonts w:ascii="Times New Roman" w:eastAsia="SimSun" w:hAnsi="Times New Roman" w:cs="Times New Roman"/>
          <w:sz w:val="24"/>
          <w:szCs w:val="24"/>
          <w:lang w:val="ro-RO" w:eastAsia="ro-RO"/>
        </w:rPr>
        <w:t>Electronică şi automatică</w:t>
      </w:r>
      <w:r w:rsidRPr="00867F84">
        <w:rPr>
          <w:rFonts w:ascii="Times New Roman" w:eastAsia="SimSun" w:hAnsi="Times New Roman" w:cs="Times New Roman"/>
          <w:sz w:val="24"/>
          <w:szCs w:val="24"/>
          <w:lang w:val="ro-RO" w:eastAsia="ro-RO"/>
        </w:rPr>
        <w:t>.</w:t>
      </w:r>
    </w:p>
    <w:p w:rsidR="00B1089A" w:rsidRPr="00867F84" w:rsidRDefault="00B1089A" w:rsidP="00D26D21">
      <w:pPr>
        <w:tabs>
          <w:tab w:val="left" w:pos="1080"/>
        </w:tabs>
        <w:autoSpaceDE w:val="0"/>
        <w:autoSpaceDN w:val="0"/>
        <w:adjustRightInd w:val="0"/>
        <w:spacing w:after="0"/>
        <w:ind w:left="450"/>
        <w:jc w:val="both"/>
        <w:rPr>
          <w:rFonts w:ascii="Times New Roman" w:eastAsia="Times New Roman" w:hAnsi="Times New Roman" w:cs="Times New Roman"/>
          <w:sz w:val="24"/>
          <w:szCs w:val="24"/>
          <w:lang w:val="ro-RO"/>
        </w:rPr>
      </w:pPr>
      <w:r w:rsidRPr="00867F84">
        <w:rPr>
          <w:rFonts w:ascii="Times New Roman" w:eastAsia="Times New Roman" w:hAnsi="Times New Roman" w:cs="Times New Roman"/>
          <w:b/>
          <w:bCs/>
          <w:sz w:val="24"/>
          <w:szCs w:val="24"/>
          <w:lang w:val="ro-RO"/>
        </w:rPr>
        <w:t xml:space="preserve">Ocupaţii tipice pentru absolvenţii domeniului dat </w:t>
      </w:r>
    </w:p>
    <w:tbl>
      <w:tblPr>
        <w:tblW w:w="9508" w:type="dxa"/>
        <w:tblInd w:w="98" w:type="dxa"/>
        <w:tblLayout w:type="fixed"/>
        <w:tblLook w:val="0000" w:firstRow="0" w:lastRow="0" w:firstColumn="0" w:lastColumn="0" w:noHBand="0" w:noVBand="0"/>
      </w:tblPr>
      <w:tblGrid>
        <w:gridCol w:w="1003"/>
        <w:gridCol w:w="4961"/>
        <w:gridCol w:w="1922"/>
        <w:gridCol w:w="1622"/>
      </w:tblGrid>
      <w:tr w:rsidR="00B1089A" w:rsidRPr="00867F84" w:rsidTr="00D0246C">
        <w:trPr>
          <w:trHeight w:val="315"/>
        </w:trPr>
        <w:tc>
          <w:tcPr>
            <w:tcW w:w="10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1089A" w:rsidRPr="00867F84" w:rsidRDefault="00B1089A" w:rsidP="00B1089A">
            <w:pPr>
              <w:spacing w:after="0" w:line="240" w:lineRule="auto"/>
              <w:rPr>
                <w:rFonts w:ascii="Times New Roman" w:eastAsia="SimSun" w:hAnsi="Times New Roman" w:cs="Times New Roman"/>
                <w:b/>
                <w:sz w:val="28"/>
                <w:szCs w:val="28"/>
                <w:lang w:val="ro-RO" w:eastAsia="zh-CN"/>
              </w:rPr>
            </w:pPr>
            <w:r w:rsidRPr="00867F84">
              <w:rPr>
                <w:rFonts w:ascii="Times New Roman" w:eastAsia="SimSun" w:hAnsi="Times New Roman" w:cs="Times New Roman"/>
                <w:b/>
                <w:sz w:val="28"/>
                <w:szCs w:val="28"/>
                <w:lang w:val="ro-RO" w:eastAsia="zh-CN"/>
              </w:rPr>
              <w:t>Nr.</w:t>
            </w:r>
          </w:p>
          <w:p w:rsidR="00B1089A" w:rsidRPr="00867F84" w:rsidRDefault="00B1089A" w:rsidP="00B1089A">
            <w:pPr>
              <w:spacing w:after="0" w:line="240" w:lineRule="auto"/>
              <w:rPr>
                <w:rFonts w:ascii="Times New Roman" w:eastAsia="SimSun" w:hAnsi="Times New Roman" w:cs="Times New Roman"/>
                <w:b/>
                <w:sz w:val="28"/>
                <w:szCs w:val="28"/>
                <w:lang w:val="ro-RO" w:eastAsia="zh-CN"/>
              </w:rPr>
            </w:pPr>
            <w:r w:rsidRPr="00867F84">
              <w:rPr>
                <w:rFonts w:ascii="Times New Roman" w:eastAsia="SimSun" w:hAnsi="Times New Roman" w:cs="Times New Roman"/>
                <w:b/>
                <w:sz w:val="28"/>
                <w:szCs w:val="28"/>
                <w:lang w:val="ro-RO" w:eastAsia="zh-CN"/>
              </w:rPr>
              <w:t xml:space="preserve">crt. </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B1089A" w:rsidRPr="00867F84" w:rsidRDefault="00B1089A" w:rsidP="00B1089A">
            <w:pPr>
              <w:spacing w:after="0" w:line="240" w:lineRule="auto"/>
              <w:jc w:val="center"/>
              <w:rPr>
                <w:rFonts w:ascii="Times New Roman" w:eastAsia="Times New Roman" w:hAnsi="Times New Roman" w:cs="Times New Roman"/>
                <w:b/>
                <w:bCs/>
                <w:sz w:val="28"/>
                <w:szCs w:val="28"/>
                <w:lang w:val="ro-RO" w:eastAsia="zh-CN"/>
              </w:rPr>
            </w:pPr>
            <w:r w:rsidRPr="00867F84">
              <w:rPr>
                <w:rFonts w:ascii="Times New Roman" w:eastAsia="Times New Roman" w:hAnsi="Times New Roman" w:cs="Times New Roman"/>
                <w:b/>
                <w:bCs/>
                <w:sz w:val="28"/>
                <w:szCs w:val="28"/>
                <w:lang w:val="ro-RO" w:eastAsia="zh-CN"/>
              </w:rPr>
              <w:t xml:space="preserve">Codul şi denumirea funcţiei conform </w:t>
            </w:r>
          </w:p>
          <w:p w:rsidR="00B1089A" w:rsidRPr="00867F84" w:rsidRDefault="00B1089A" w:rsidP="00B1089A">
            <w:pPr>
              <w:spacing w:after="0" w:line="240" w:lineRule="auto"/>
              <w:jc w:val="center"/>
              <w:rPr>
                <w:rFonts w:ascii="Times New Roman" w:eastAsia="SimSun" w:hAnsi="Times New Roman" w:cs="Times New Roman"/>
                <w:b/>
                <w:sz w:val="28"/>
                <w:szCs w:val="28"/>
                <w:lang w:val="ro-RO" w:eastAsia="zh-CN"/>
              </w:rPr>
            </w:pPr>
            <w:r w:rsidRPr="00867F84">
              <w:rPr>
                <w:rFonts w:ascii="Times New Roman" w:eastAsia="Times New Roman" w:hAnsi="Times New Roman" w:cs="Times New Roman"/>
                <w:b/>
                <w:bCs/>
                <w:sz w:val="28"/>
                <w:szCs w:val="28"/>
                <w:lang w:val="ro-RO" w:eastAsia="zh-CN"/>
              </w:rPr>
              <w:t>Clasificatorului ocupațiilor</w:t>
            </w:r>
          </w:p>
        </w:tc>
        <w:tc>
          <w:tcPr>
            <w:tcW w:w="3544" w:type="dxa"/>
            <w:gridSpan w:val="2"/>
            <w:tcBorders>
              <w:top w:val="single" w:sz="4" w:space="0" w:color="auto"/>
              <w:left w:val="nil"/>
              <w:bottom w:val="single" w:sz="4" w:space="0" w:color="auto"/>
              <w:right w:val="single" w:sz="4" w:space="0" w:color="auto"/>
            </w:tcBorders>
            <w:shd w:val="clear" w:color="auto" w:fill="auto"/>
            <w:noWrap/>
            <w:vAlign w:val="center"/>
          </w:tcPr>
          <w:p w:rsidR="00B1089A" w:rsidRPr="00867F84" w:rsidRDefault="00B1089A" w:rsidP="00B1089A">
            <w:pPr>
              <w:spacing w:after="0" w:line="240" w:lineRule="auto"/>
              <w:jc w:val="center"/>
              <w:rPr>
                <w:rFonts w:ascii="Times New Roman" w:eastAsia="Times New Roman" w:hAnsi="Times New Roman" w:cs="Times New Roman"/>
                <w:b/>
                <w:bCs/>
                <w:sz w:val="28"/>
                <w:szCs w:val="28"/>
                <w:lang w:val="ro-RO" w:eastAsia="zh-CN"/>
              </w:rPr>
            </w:pPr>
            <w:r w:rsidRPr="00867F84">
              <w:rPr>
                <w:rFonts w:ascii="Times New Roman" w:eastAsia="Times New Roman" w:hAnsi="Times New Roman" w:cs="Times New Roman"/>
                <w:b/>
                <w:bCs/>
                <w:sz w:val="28"/>
                <w:szCs w:val="28"/>
                <w:lang w:val="ro-RO" w:eastAsia="zh-CN"/>
              </w:rPr>
              <w:t xml:space="preserve">Program de formare </w:t>
            </w:r>
          </w:p>
        </w:tc>
      </w:tr>
      <w:tr w:rsidR="00B1089A" w:rsidRPr="00867F84" w:rsidTr="00D0246C">
        <w:trPr>
          <w:trHeight w:val="255"/>
        </w:trPr>
        <w:tc>
          <w:tcPr>
            <w:tcW w:w="1003"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1089A" w:rsidRPr="00867F84" w:rsidRDefault="00B1089A" w:rsidP="00B1089A">
            <w:pPr>
              <w:spacing w:after="0" w:line="240" w:lineRule="auto"/>
              <w:rPr>
                <w:rFonts w:ascii="Times New Roman" w:eastAsia="SimSun" w:hAnsi="Times New Roman" w:cs="Times New Roman"/>
                <w:b/>
                <w:sz w:val="28"/>
                <w:szCs w:val="28"/>
                <w:lang w:val="ro-RO" w:eastAsia="zh-CN"/>
              </w:rPr>
            </w:pPr>
          </w:p>
        </w:tc>
        <w:tc>
          <w:tcPr>
            <w:tcW w:w="496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B1089A" w:rsidRPr="00867F84" w:rsidRDefault="00B1089A" w:rsidP="00B1089A">
            <w:pPr>
              <w:spacing w:after="0" w:line="240" w:lineRule="auto"/>
              <w:rPr>
                <w:rFonts w:ascii="Times New Roman" w:eastAsia="SimSun" w:hAnsi="Times New Roman" w:cs="Times New Roman"/>
                <w:b/>
                <w:sz w:val="28"/>
                <w:szCs w:val="28"/>
                <w:lang w:val="ro-RO" w:eastAsia="zh-CN"/>
              </w:rPr>
            </w:pPr>
          </w:p>
        </w:tc>
        <w:tc>
          <w:tcPr>
            <w:tcW w:w="3544" w:type="dxa"/>
            <w:gridSpan w:val="2"/>
            <w:tcBorders>
              <w:top w:val="nil"/>
              <w:left w:val="nil"/>
              <w:bottom w:val="single" w:sz="4" w:space="0" w:color="auto"/>
              <w:right w:val="single" w:sz="4" w:space="0" w:color="auto"/>
            </w:tcBorders>
            <w:shd w:val="clear" w:color="auto" w:fill="auto"/>
            <w:noWrap/>
            <w:vAlign w:val="center"/>
          </w:tcPr>
          <w:p w:rsidR="00B1089A" w:rsidRPr="00867F84" w:rsidRDefault="00B1089A" w:rsidP="00B1089A">
            <w:pPr>
              <w:spacing w:after="0" w:line="240" w:lineRule="auto"/>
              <w:jc w:val="center"/>
              <w:rPr>
                <w:rFonts w:ascii="Times New Roman" w:eastAsia="SimSun" w:hAnsi="Times New Roman" w:cs="Times New Roman"/>
                <w:b/>
                <w:sz w:val="28"/>
                <w:szCs w:val="28"/>
                <w:lang w:val="ro-RO" w:eastAsia="zh-CN"/>
              </w:rPr>
            </w:pPr>
            <w:r w:rsidRPr="00867F84">
              <w:rPr>
                <w:rFonts w:ascii="Times New Roman" w:eastAsia="Times New Roman" w:hAnsi="Times New Roman" w:cs="Times New Roman"/>
                <w:b/>
                <w:bCs/>
                <w:sz w:val="28"/>
                <w:szCs w:val="28"/>
                <w:lang w:val="ro-RO" w:eastAsia="zh-CN"/>
              </w:rPr>
              <w:t>Conform nomenclatorului RM</w:t>
            </w:r>
          </w:p>
        </w:tc>
      </w:tr>
      <w:tr w:rsidR="00B1089A" w:rsidRPr="00867F84" w:rsidTr="00D0246C">
        <w:trPr>
          <w:trHeight w:val="315"/>
        </w:trPr>
        <w:tc>
          <w:tcPr>
            <w:tcW w:w="9508" w:type="dxa"/>
            <w:gridSpan w:val="4"/>
            <w:tcBorders>
              <w:top w:val="nil"/>
              <w:left w:val="single" w:sz="4" w:space="0" w:color="auto"/>
              <w:bottom w:val="single" w:sz="4" w:space="0" w:color="auto"/>
              <w:right w:val="single" w:sz="4" w:space="0" w:color="auto"/>
            </w:tcBorders>
            <w:shd w:val="clear" w:color="auto" w:fill="auto"/>
            <w:noWrap/>
            <w:vAlign w:val="center"/>
          </w:tcPr>
          <w:p w:rsidR="00B1089A" w:rsidRPr="00867F84" w:rsidRDefault="00B1089A" w:rsidP="00B1089A">
            <w:pPr>
              <w:spacing w:after="0" w:line="240" w:lineRule="auto"/>
              <w:jc w:val="center"/>
              <w:rPr>
                <w:rFonts w:ascii="Times New Roman" w:eastAsia="SimSun" w:hAnsi="Times New Roman" w:cs="Times New Roman"/>
                <w:b/>
                <w:sz w:val="28"/>
                <w:szCs w:val="28"/>
                <w:lang w:val="ro-RO" w:eastAsia="zh-CN"/>
              </w:rPr>
            </w:pPr>
            <w:r w:rsidRPr="00867F84">
              <w:rPr>
                <w:rFonts w:ascii="Times New Roman" w:eastAsia="SimSun" w:hAnsi="Times New Roman" w:cs="Times New Roman"/>
                <w:b/>
                <w:sz w:val="28"/>
                <w:szCs w:val="28"/>
                <w:lang w:val="ro-RO" w:eastAsia="zh-CN"/>
              </w:rPr>
              <w:t>Industrie</w:t>
            </w:r>
          </w:p>
        </w:tc>
      </w:tr>
      <w:tr w:rsidR="00B1089A" w:rsidRPr="00867F84"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B1089A" w:rsidRPr="00867F84" w:rsidRDefault="00B1089A"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B1089A" w:rsidRPr="00867F84" w:rsidRDefault="001274FC" w:rsidP="00B1089A">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Electromecanic</w:t>
            </w:r>
          </w:p>
        </w:tc>
        <w:tc>
          <w:tcPr>
            <w:tcW w:w="1922" w:type="dxa"/>
            <w:tcBorders>
              <w:top w:val="nil"/>
              <w:left w:val="nil"/>
              <w:bottom w:val="single" w:sz="4" w:space="0" w:color="auto"/>
              <w:right w:val="single" w:sz="4" w:space="0" w:color="auto"/>
            </w:tcBorders>
            <w:shd w:val="clear" w:color="auto" w:fill="auto"/>
            <w:noWrap/>
          </w:tcPr>
          <w:p w:rsidR="00B1089A" w:rsidRPr="00867F84" w:rsidRDefault="001274FC" w:rsidP="00B1089A">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bCs/>
                <w:sz w:val="24"/>
                <w:szCs w:val="24"/>
                <w:lang w:val="ro-RO" w:eastAsia="ru-RU"/>
              </w:rPr>
              <w:t>311303</w:t>
            </w:r>
          </w:p>
        </w:tc>
        <w:tc>
          <w:tcPr>
            <w:tcW w:w="1622" w:type="dxa"/>
            <w:tcBorders>
              <w:top w:val="nil"/>
              <w:left w:val="nil"/>
              <w:bottom w:val="single" w:sz="4" w:space="0" w:color="auto"/>
              <w:right w:val="single" w:sz="4" w:space="0" w:color="auto"/>
            </w:tcBorders>
            <w:shd w:val="clear" w:color="auto" w:fill="auto"/>
            <w:noWrap/>
            <w:vAlign w:val="center"/>
          </w:tcPr>
          <w:p w:rsidR="00B1089A" w:rsidRPr="00867F84" w:rsidRDefault="00B1089A" w:rsidP="00B1089A">
            <w:pPr>
              <w:spacing w:after="0" w:line="240" w:lineRule="auto"/>
              <w:jc w:val="center"/>
              <w:rPr>
                <w:rFonts w:ascii="Times New Roman" w:eastAsia="SimSun" w:hAnsi="Times New Roman" w:cs="Times New Roman"/>
                <w:sz w:val="28"/>
                <w:szCs w:val="28"/>
                <w:lang w:val="ro-RO" w:eastAsia="zh-CN"/>
              </w:rPr>
            </w:pPr>
          </w:p>
        </w:tc>
      </w:tr>
      <w:tr w:rsidR="00B1089A" w:rsidRPr="00867F84"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B1089A" w:rsidRPr="00867F84" w:rsidRDefault="00B1089A"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B1089A" w:rsidRPr="00867F84" w:rsidRDefault="001274FC" w:rsidP="00B1089A">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Electromecanic construcții linii de telecomunicații și instalări de echipament abonat</w:t>
            </w:r>
          </w:p>
        </w:tc>
        <w:tc>
          <w:tcPr>
            <w:tcW w:w="1922" w:type="dxa"/>
            <w:tcBorders>
              <w:top w:val="nil"/>
              <w:left w:val="nil"/>
              <w:bottom w:val="single" w:sz="4" w:space="0" w:color="auto"/>
              <w:right w:val="single" w:sz="4" w:space="0" w:color="auto"/>
            </w:tcBorders>
            <w:shd w:val="clear" w:color="auto" w:fill="auto"/>
            <w:noWrap/>
          </w:tcPr>
          <w:p w:rsidR="00B1089A" w:rsidRPr="00867F84" w:rsidRDefault="001274FC" w:rsidP="00B1089A">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bCs/>
                <w:sz w:val="24"/>
                <w:szCs w:val="24"/>
                <w:lang w:val="ro-RO" w:eastAsia="ru-RU"/>
              </w:rPr>
              <w:t>311304</w:t>
            </w:r>
          </w:p>
        </w:tc>
        <w:tc>
          <w:tcPr>
            <w:tcW w:w="1622" w:type="dxa"/>
            <w:tcBorders>
              <w:top w:val="nil"/>
              <w:left w:val="nil"/>
              <w:bottom w:val="single" w:sz="4" w:space="0" w:color="auto"/>
              <w:right w:val="single" w:sz="4" w:space="0" w:color="auto"/>
            </w:tcBorders>
            <w:shd w:val="clear" w:color="auto" w:fill="auto"/>
            <w:noWrap/>
            <w:vAlign w:val="center"/>
          </w:tcPr>
          <w:p w:rsidR="00B1089A" w:rsidRPr="00867F84" w:rsidRDefault="00B1089A" w:rsidP="00B1089A">
            <w:pPr>
              <w:spacing w:after="0" w:line="240" w:lineRule="auto"/>
              <w:jc w:val="center"/>
              <w:rPr>
                <w:rFonts w:ascii="Times New Roman" w:eastAsia="SimSun" w:hAnsi="Times New Roman" w:cs="Times New Roman"/>
                <w:sz w:val="28"/>
                <w:szCs w:val="28"/>
                <w:lang w:val="ro-RO" w:eastAsia="zh-CN"/>
              </w:rPr>
            </w:pPr>
          </w:p>
        </w:tc>
      </w:tr>
      <w:tr w:rsidR="00B1089A" w:rsidRPr="00867F84"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B1089A" w:rsidRPr="00867F84" w:rsidRDefault="00B1089A"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B1089A" w:rsidRPr="00867F84" w:rsidRDefault="001274FC" w:rsidP="00B1089A">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Maistru electromecanic</w:t>
            </w:r>
          </w:p>
        </w:tc>
        <w:tc>
          <w:tcPr>
            <w:tcW w:w="1922" w:type="dxa"/>
            <w:tcBorders>
              <w:top w:val="nil"/>
              <w:left w:val="nil"/>
              <w:bottom w:val="single" w:sz="4" w:space="0" w:color="auto"/>
              <w:right w:val="single" w:sz="4" w:space="0" w:color="auto"/>
            </w:tcBorders>
            <w:shd w:val="clear" w:color="auto" w:fill="auto"/>
            <w:noWrap/>
          </w:tcPr>
          <w:p w:rsidR="00B1089A" w:rsidRPr="00867F84" w:rsidRDefault="001274FC" w:rsidP="00B1089A">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bCs/>
                <w:sz w:val="24"/>
                <w:szCs w:val="24"/>
                <w:lang w:val="ro-RO" w:eastAsia="ru-RU"/>
              </w:rPr>
              <w:t>311311</w:t>
            </w:r>
          </w:p>
        </w:tc>
        <w:tc>
          <w:tcPr>
            <w:tcW w:w="1622" w:type="dxa"/>
            <w:tcBorders>
              <w:top w:val="nil"/>
              <w:left w:val="nil"/>
              <w:bottom w:val="single" w:sz="4" w:space="0" w:color="auto"/>
              <w:right w:val="single" w:sz="4" w:space="0" w:color="auto"/>
            </w:tcBorders>
            <w:shd w:val="clear" w:color="auto" w:fill="auto"/>
            <w:noWrap/>
            <w:vAlign w:val="center"/>
          </w:tcPr>
          <w:p w:rsidR="00B1089A" w:rsidRPr="00867F84" w:rsidRDefault="00B1089A" w:rsidP="00B1089A">
            <w:pPr>
              <w:spacing w:after="0" w:line="240" w:lineRule="auto"/>
              <w:jc w:val="center"/>
              <w:rPr>
                <w:rFonts w:ascii="Times New Roman" w:eastAsia="SimSun" w:hAnsi="Times New Roman" w:cs="Times New Roman"/>
                <w:sz w:val="28"/>
                <w:szCs w:val="28"/>
                <w:lang w:val="ro-RO" w:eastAsia="zh-CN"/>
              </w:rPr>
            </w:pPr>
          </w:p>
        </w:tc>
      </w:tr>
      <w:tr w:rsidR="00B1089A" w:rsidRPr="00867F84"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B1089A" w:rsidRPr="00867F84" w:rsidRDefault="00B1089A"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B1089A" w:rsidRPr="00867F84" w:rsidRDefault="001274FC" w:rsidP="00B1089A">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Tehnician mentenanță electromecanică-automatică echipamente industriale</w:t>
            </w:r>
          </w:p>
        </w:tc>
        <w:tc>
          <w:tcPr>
            <w:tcW w:w="1922" w:type="dxa"/>
            <w:tcBorders>
              <w:top w:val="nil"/>
              <w:left w:val="nil"/>
              <w:bottom w:val="single" w:sz="4" w:space="0" w:color="auto"/>
              <w:right w:val="single" w:sz="4" w:space="0" w:color="auto"/>
            </w:tcBorders>
            <w:shd w:val="clear" w:color="auto" w:fill="auto"/>
            <w:noWrap/>
          </w:tcPr>
          <w:p w:rsidR="00B1089A" w:rsidRPr="00867F84" w:rsidRDefault="001274FC" w:rsidP="00B1089A">
            <w:pPr>
              <w:spacing w:after="0" w:line="240" w:lineRule="auto"/>
              <w:rPr>
                <w:rFonts w:ascii="Times New Roman" w:eastAsia="Times New Roman" w:hAnsi="Times New Roman" w:cs="Times New Roman"/>
                <w:bCs/>
                <w:sz w:val="24"/>
                <w:szCs w:val="24"/>
                <w:lang w:val="ro-RO" w:eastAsia="ru-RU"/>
              </w:rPr>
            </w:pPr>
            <w:r w:rsidRPr="00867F84">
              <w:rPr>
                <w:rFonts w:ascii="Times New Roman" w:eastAsia="Times New Roman" w:hAnsi="Times New Roman" w:cs="Times New Roman"/>
                <w:bCs/>
                <w:sz w:val="24"/>
                <w:szCs w:val="24"/>
                <w:lang w:val="ro-RO" w:eastAsia="ru-RU"/>
              </w:rPr>
              <w:t>311315</w:t>
            </w:r>
          </w:p>
        </w:tc>
        <w:tc>
          <w:tcPr>
            <w:tcW w:w="1622" w:type="dxa"/>
            <w:tcBorders>
              <w:top w:val="nil"/>
              <w:left w:val="nil"/>
              <w:bottom w:val="single" w:sz="4" w:space="0" w:color="auto"/>
              <w:right w:val="single" w:sz="4" w:space="0" w:color="auto"/>
            </w:tcBorders>
            <w:shd w:val="clear" w:color="auto" w:fill="auto"/>
            <w:noWrap/>
            <w:vAlign w:val="center"/>
          </w:tcPr>
          <w:p w:rsidR="00B1089A" w:rsidRPr="00867F84" w:rsidRDefault="00B1089A" w:rsidP="00B1089A">
            <w:pPr>
              <w:spacing w:after="0" w:line="240" w:lineRule="auto"/>
              <w:jc w:val="center"/>
              <w:rPr>
                <w:rFonts w:ascii="Times New Roman" w:eastAsia="SimSun" w:hAnsi="Times New Roman" w:cs="Times New Roman"/>
                <w:sz w:val="28"/>
                <w:szCs w:val="28"/>
                <w:lang w:val="ro-RO" w:eastAsia="zh-CN"/>
              </w:rPr>
            </w:pPr>
          </w:p>
        </w:tc>
      </w:tr>
      <w:tr w:rsidR="00557A76" w:rsidRPr="00867F84"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557A76" w:rsidRPr="00867F84" w:rsidRDefault="00557A76"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557A76" w:rsidRPr="00867F84" w:rsidRDefault="001274FC" w:rsidP="001F18C9">
            <w:pPr>
              <w:spacing w:after="0" w:line="240" w:lineRule="auto"/>
              <w:rPr>
                <w:rFonts w:ascii="Times New Roman" w:eastAsia="Times New Roman" w:hAnsi="Times New Roman" w:cs="Times New Roman"/>
                <w:spacing w:val="-2"/>
                <w:sz w:val="24"/>
                <w:szCs w:val="24"/>
                <w:lang w:val="ro-RO" w:eastAsia="ru-RU"/>
              </w:rPr>
            </w:pPr>
            <w:r w:rsidRPr="00867F84">
              <w:rPr>
                <w:rFonts w:ascii="Times New Roman" w:eastAsia="Times New Roman" w:hAnsi="Times New Roman" w:cs="Times New Roman"/>
                <w:sz w:val="24"/>
                <w:szCs w:val="24"/>
                <w:lang w:val="ro-RO" w:eastAsia="ru-RU"/>
              </w:rPr>
              <w:t>Electronist</w:t>
            </w:r>
          </w:p>
        </w:tc>
        <w:tc>
          <w:tcPr>
            <w:tcW w:w="1922" w:type="dxa"/>
            <w:tcBorders>
              <w:top w:val="nil"/>
              <w:left w:val="nil"/>
              <w:bottom w:val="single" w:sz="4" w:space="0" w:color="auto"/>
              <w:right w:val="single" w:sz="4" w:space="0" w:color="auto"/>
            </w:tcBorders>
            <w:shd w:val="clear" w:color="auto" w:fill="auto"/>
            <w:noWrap/>
          </w:tcPr>
          <w:p w:rsidR="00557A76" w:rsidRPr="00867F84" w:rsidRDefault="001274FC" w:rsidP="001F18C9">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bCs/>
                <w:sz w:val="24"/>
                <w:szCs w:val="24"/>
                <w:lang w:val="ro-RO" w:eastAsia="ru-RU"/>
              </w:rPr>
              <w:t>311401</w:t>
            </w:r>
          </w:p>
        </w:tc>
        <w:tc>
          <w:tcPr>
            <w:tcW w:w="1622" w:type="dxa"/>
            <w:tcBorders>
              <w:top w:val="nil"/>
              <w:left w:val="nil"/>
              <w:bottom w:val="single" w:sz="4" w:space="0" w:color="auto"/>
              <w:right w:val="single" w:sz="4" w:space="0" w:color="auto"/>
            </w:tcBorders>
            <w:shd w:val="clear" w:color="auto" w:fill="auto"/>
            <w:noWrap/>
            <w:vAlign w:val="center"/>
          </w:tcPr>
          <w:p w:rsidR="00557A76" w:rsidRPr="00867F84" w:rsidRDefault="00557A76" w:rsidP="00B1089A">
            <w:pPr>
              <w:spacing w:after="0" w:line="240" w:lineRule="auto"/>
              <w:jc w:val="center"/>
              <w:rPr>
                <w:rFonts w:ascii="Times New Roman" w:eastAsia="SimSun" w:hAnsi="Times New Roman" w:cs="Times New Roman"/>
                <w:sz w:val="28"/>
                <w:szCs w:val="28"/>
                <w:lang w:val="ro-RO" w:eastAsia="zh-CN"/>
              </w:rPr>
            </w:pPr>
          </w:p>
        </w:tc>
      </w:tr>
      <w:tr w:rsidR="00557A76" w:rsidRPr="00867F84"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557A76" w:rsidRPr="00867F84" w:rsidRDefault="00557A76"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557A76" w:rsidRPr="00867F84" w:rsidRDefault="001274FC" w:rsidP="00D0246C">
            <w:pPr>
              <w:spacing w:after="0" w:line="240" w:lineRule="auto"/>
              <w:rPr>
                <w:rFonts w:ascii="Times New Roman" w:eastAsia="Times New Roman" w:hAnsi="Times New Roman" w:cs="Times New Roman"/>
                <w:spacing w:val="-2"/>
                <w:sz w:val="24"/>
                <w:szCs w:val="24"/>
                <w:lang w:val="ro-RO" w:eastAsia="ru-RU"/>
              </w:rPr>
            </w:pPr>
            <w:r w:rsidRPr="00867F84">
              <w:rPr>
                <w:rFonts w:ascii="Times New Roman" w:eastAsia="Times New Roman" w:hAnsi="Times New Roman" w:cs="Times New Roman"/>
                <w:spacing w:val="-2"/>
                <w:sz w:val="24"/>
                <w:szCs w:val="24"/>
                <w:lang w:val="ro-RO" w:eastAsia="ru-RU"/>
              </w:rPr>
              <w:t>Dispecer la telecomunicații</w:t>
            </w:r>
          </w:p>
        </w:tc>
        <w:tc>
          <w:tcPr>
            <w:tcW w:w="1922" w:type="dxa"/>
            <w:tcBorders>
              <w:top w:val="nil"/>
              <w:left w:val="nil"/>
              <w:bottom w:val="single" w:sz="4" w:space="0" w:color="auto"/>
              <w:right w:val="single" w:sz="4" w:space="0" w:color="auto"/>
            </w:tcBorders>
            <w:shd w:val="clear" w:color="auto" w:fill="auto"/>
            <w:noWrap/>
          </w:tcPr>
          <w:p w:rsidR="00557A76" w:rsidRPr="00867F84" w:rsidRDefault="001274FC" w:rsidP="00D0246C">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311402</w:t>
            </w:r>
          </w:p>
        </w:tc>
        <w:tc>
          <w:tcPr>
            <w:tcW w:w="1622" w:type="dxa"/>
            <w:tcBorders>
              <w:top w:val="nil"/>
              <w:left w:val="nil"/>
              <w:bottom w:val="single" w:sz="4" w:space="0" w:color="auto"/>
              <w:right w:val="single" w:sz="4" w:space="0" w:color="auto"/>
            </w:tcBorders>
            <w:shd w:val="clear" w:color="auto" w:fill="auto"/>
            <w:noWrap/>
            <w:vAlign w:val="center"/>
          </w:tcPr>
          <w:p w:rsidR="00557A76" w:rsidRPr="00867F84" w:rsidRDefault="00557A76" w:rsidP="00B1089A">
            <w:pPr>
              <w:spacing w:after="0" w:line="240" w:lineRule="auto"/>
              <w:jc w:val="center"/>
              <w:rPr>
                <w:rFonts w:ascii="Times New Roman" w:eastAsia="SimSun" w:hAnsi="Times New Roman" w:cs="Times New Roman"/>
                <w:sz w:val="28"/>
                <w:szCs w:val="28"/>
                <w:lang w:val="ro-RO" w:eastAsia="zh-CN"/>
              </w:rPr>
            </w:pPr>
          </w:p>
        </w:tc>
      </w:tr>
      <w:tr w:rsidR="00557A76" w:rsidRPr="00867F84"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557A76" w:rsidRPr="00867F84" w:rsidRDefault="00557A76"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557A76" w:rsidRPr="00867F84" w:rsidRDefault="001274FC" w:rsidP="00D0246C">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Dispecer la telecomunicații antiincendiare</w:t>
            </w:r>
          </w:p>
        </w:tc>
        <w:tc>
          <w:tcPr>
            <w:tcW w:w="1922" w:type="dxa"/>
            <w:tcBorders>
              <w:top w:val="nil"/>
              <w:left w:val="nil"/>
              <w:bottom w:val="single" w:sz="4" w:space="0" w:color="auto"/>
              <w:right w:val="single" w:sz="4" w:space="0" w:color="auto"/>
            </w:tcBorders>
            <w:shd w:val="clear" w:color="auto" w:fill="auto"/>
            <w:noWrap/>
          </w:tcPr>
          <w:p w:rsidR="00557A76" w:rsidRPr="00867F84" w:rsidRDefault="001274FC" w:rsidP="00D0246C">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bCs/>
                <w:sz w:val="24"/>
                <w:szCs w:val="24"/>
                <w:lang w:val="ro-RO" w:eastAsia="ru-RU"/>
              </w:rPr>
              <w:t>311403</w:t>
            </w:r>
          </w:p>
        </w:tc>
        <w:tc>
          <w:tcPr>
            <w:tcW w:w="1622" w:type="dxa"/>
            <w:tcBorders>
              <w:top w:val="nil"/>
              <w:left w:val="nil"/>
              <w:bottom w:val="single" w:sz="4" w:space="0" w:color="auto"/>
              <w:right w:val="single" w:sz="4" w:space="0" w:color="auto"/>
            </w:tcBorders>
            <w:shd w:val="clear" w:color="auto" w:fill="auto"/>
            <w:noWrap/>
            <w:vAlign w:val="center"/>
          </w:tcPr>
          <w:p w:rsidR="00557A76" w:rsidRPr="00867F84" w:rsidRDefault="00557A76" w:rsidP="00B1089A">
            <w:pPr>
              <w:spacing w:after="0" w:line="240" w:lineRule="auto"/>
              <w:jc w:val="center"/>
              <w:rPr>
                <w:rFonts w:ascii="Times New Roman" w:eastAsia="SimSun" w:hAnsi="Times New Roman" w:cs="Times New Roman"/>
                <w:sz w:val="28"/>
                <w:szCs w:val="28"/>
                <w:lang w:val="ro-RO" w:eastAsia="zh-CN"/>
              </w:rPr>
            </w:pPr>
          </w:p>
        </w:tc>
      </w:tr>
      <w:tr w:rsidR="00557A76" w:rsidRPr="00867F84"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557A76" w:rsidRPr="00867F84" w:rsidRDefault="00557A76"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557A76" w:rsidRPr="00867F84" w:rsidRDefault="001274FC" w:rsidP="00D0246C">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 xml:space="preserve">Inspector în electronică şi </w:t>
            </w:r>
            <w:r w:rsidR="004B4F67" w:rsidRPr="00867F84">
              <w:rPr>
                <w:rFonts w:ascii="Times New Roman" w:eastAsia="Times New Roman" w:hAnsi="Times New Roman" w:cs="Times New Roman"/>
                <w:sz w:val="24"/>
                <w:szCs w:val="24"/>
                <w:lang w:val="ro-RO" w:eastAsia="ru-RU"/>
              </w:rPr>
              <w:t>comunicații</w:t>
            </w:r>
          </w:p>
        </w:tc>
        <w:tc>
          <w:tcPr>
            <w:tcW w:w="1922" w:type="dxa"/>
            <w:tcBorders>
              <w:top w:val="nil"/>
              <w:left w:val="nil"/>
              <w:bottom w:val="single" w:sz="4" w:space="0" w:color="auto"/>
              <w:right w:val="single" w:sz="4" w:space="0" w:color="auto"/>
            </w:tcBorders>
            <w:shd w:val="clear" w:color="auto" w:fill="auto"/>
            <w:noWrap/>
          </w:tcPr>
          <w:p w:rsidR="00557A76" w:rsidRPr="00867F84" w:rsidRDefault="001274FC" w:rsidP="00D0246C">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311404</w:t>
            </w:r>
          </w:p>
        </w:tc>
        <w:tc>
          <w:tcPr>
            <w:tcW w:w="1622" w:type="dxa"/>
            <w:tcBorders>
              <w:top w:val="nil"/>
              <w:left w:val="nil"/>
              <w:bottom w:val="single" w:sz="4" w:space="0" w:color="auto"/>
              <w:right w:val="single" w:sz="4" w:space="0" w:color="auto"/>
            </w:tcBorders>
            <w:shd w:val="clear" w:color="auto" w:fill="auto"/>
            <w:noWrap/>
            <w:vAlign w:val="center"/>
          </w:tcPr>
          <w:p w:rsidR="00557A76" w:rsidRPr="00867F84" w:rsidRDefault="00557A76" w:rsidP="00B1089A">
            <w:pPr>
              <w:spacing w:after="0" w:line="240" w:lineRule="auto"/>
              <w:jc w:val="center"/>
              <w:rPr>
                <w:rFonts w:ascii="Times New Roman" w:eastAsia="SimSun" w:hAnsi="Times New Roman" w:cs="Times New Roman"/>
                <w:sz w:val="28"/>
                <w:szCs w:val="28"/>
                <w:lang w:val="ro-RO" w:eastAsia="zh-CN"/>
              </w:rPr>
            </w:pPr>
          </w:p>
        </w:tc>
      </w:tr>
      <w:tr w:rsidR="00380F7F" w:rsidRPr="00867F84"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380F7F" w:rsidRPr="00867F84" w:rsidRDefault="00380F7F"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380F7F" w:rsidRPr="00867F84" w:rsidRDefault="001274FC" w:rsidP="001F18C9">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 xml:space="preserve">Maistru în </w:t>
            </w:r>
            <w:r w:rsidR="004B4F67" w:rsidRPr="00867F84">
              <w:rPr>
                <w:rFonts w:ascii="Times New Roman" w:eastAsia="Times New Roman" w:hAnsi="Times New Roman" w:cs="Times New Roman"/>
                <w:sz w:val="24"/>
                <w:szCs w:val="24"/>
                <w:lang w:val="ro-RO" w:eastAsia="ru-RU"/>
              </w:rPr>
              <w:t>telecomunicații</w:t>
            </w:r>
          </w:p>
        </w:tc>
        <w:tc>
          <w:tcPr>
            <w:tcW w:w="1922" w:type="dxa"/>
            <w:tcBorders>
              <w:top w:val="nil"/>
              <w:left w:val="nil"/>
              <w:bottom w:val="single" w:sz="4" w:space="0" w:color="auto"/>
              <w:right w:val="single" w:sz="4" w:space="0" w:color="auto"/>
            </w:tcBorders>
            <w:shd w:val="clear" w:color="auto" w:fill="auto"/>
            <w:noWrap/>
          </w:tcPr>
          <w:p w:rsidR="00380F7F" w:rsidRPr="00867F84" w:rsidRDefault="001274FC" w:rsidP="001F18C9">
            <w:pPr>
              <w:spacing w:after="0" w:line="240" w:lineRule="auto"/>
              <w:rPr>
                <w:rFonts w:ascii="Times New Roman" w:eastAsia="Times New Roman" w:hAnsi="Times New Roman" w:cs="Times New Roman"/>
                <w:bCs/>
                <w:sz w:val="24"/>
                <w:szCs w:val="24"/>
                <w:lang w:val="ro-RO" w:eastAsia="ru-RU"/>
              </w:rPr>
            </w:pPr>
            <w:r w:rsidRPr="00867F84">
              <w:rPr>
                <w:rFonts w:ascii="Times New Roman" w:eastAsia="Times New Roman" w:hAnsi="Times New Roman" w:cs="Times New Roman"/>
                <w:bCs/>
                <w:sz w:val="24"/>
                <w:szCs w:val="24"/>
                <w:lang w:val="ro-RO" w:eastAsia="ru-RU"/>
              </w:rPr>
              <w:t>311408</w:t>
            </w:r>
          </w:p>
        </w:tc>
        <w:tc>
          <w:tcPr>
            <w:tcW w:w="1622" w:type="dxa"/>
            <w:tcBorders>
              <w:top w:val="nil"/>
              <w:left w:val="nil"/>
              <w:bottom w:val="single" w:sz="4" w:space="0" w:color="auto"/>
              <w:right w:val="single" w:sz="4" w:space="0" w:color="auto"/>
            </w:tcBorders>
            <w:shd w:val="clear" w:color="auto" w:fill="auto"/>
            <w:noWrap/>
            <w:vAlign w:val="center"/>
          </w:tcPr>
          <w:p w:rsidR="00380F7F" w:rsidRPr="00867F84" w:rsidRDefault="00380F7F" w:rsidP="00B1089A">
            <w:pPr>
              <w:spacing w:after="0" w:line="240" w:lineRule="auto"/>
              <w:jc w:val="center"/>
              <w:rPr>
                <w:rFonts w:ascii="Times New Roman" w:eastAsia="SimSun" w:hAnsi="Times New Roman" w:cs="Times New Roman"/>
                <w:sz w:val="28"/>
                <w:szCs w:val="28"/>
                <w:lang w:val="ro-RO" w:eastAsia="zh-CN"/>
              </w:rPr>
            </w:pPr>
          </w:p>
        </w:tc>
      </w:tr>
      <w:tr w:rsidR="00380F7F" w:rsidRPr="00867F84" w:rsidTr="00D0246C">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380F7F" w:rsidRPr="00867F84" w:rsidRDefault="00380F7F"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380F7F" w:rsidRPr="00867F84" w:rsidRDefault="001274FC" w:rsidP="001F18C9">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 xml:space="preserve">Tehnician </w:t>
            </w:r>
            <w:r w:rsidR="004B4F67" w:rsidRPr="00867F84">
              <w:rPr>
                <w:rFonts w:ascii="Times New Roman" w:eastAsia="Times New Roman" w:hAnsi="Times New Roman" w:cs="Times New Roman"/>
                <w:sz w:val="24"/>
                <w:szCs w:val="24"/>
                <w:lang w:val="ro-RO" w:eastAsia="ru-RU"/>
              </w:rPr>
              <w:t>mentenanță</w:t>
            </w:r>
            <w:r w:rsidRPr="00867F84">
              <w:rPr>
                <w:rFonts w:ascii="Times New Roman" w:eastAsia="Times New Roman" w:hAnsi="Times New Roman" w:cs="Times New Roman"/>
                <w:sz w:val="24"/>
                <w:szCs w:val="24"/>
                <w:lang w:val="ro-RO" w:eastAsia="ru-RU"/>
              </w:rPr>
              <w:t xml:space="preserve"> </w:t>
            </w:r>
            <w:r w:rsidR="004B4F67" w:rsidRPr="00867F84">
              <w:rPr>
                <w:rFonts w:ascii="Times New Roman" w:eastAsia="Times New Roman" w:hAnsi="Times New Roman" w:cs="Times New Roman"/>
                <w:sz w:val="24"/>
                <w:szCs w:val="24"/>
                <w:lang w:val="ro-RO" w:eastAsia="ru-RU"/>
              </w:rPr>
              <w:t>rețele</w:t>
            </w:r>
            <w:r w:rsidRPr="00867F84">
              <w:rPr>
                <w:rFonts w:ascii="Times New Roman" w:eastAsia="Times New Roman" w:hAnsi="Times New Roman" w:cs="Times New Roman"/>
                <w:sz w:val="24"/>
                <w:szCs w:val="24"/>
                <w:lang w:val="ro-RO" w:eastAsia="ru-RU"/>
              </w:rPr>
              <w:t xml:space="preserve"> de </w:t>
            </w:r>
            <w:r w:rsidR="004B4F67" w:rsidRPr="00867F84">
              <w:rPr>
                <w:rFonts w:ascii="Times New Roman" w:eastAsia="Times New Roman" w:hAnsi="Times New Roman" w:cs="Times New Roman"/>
                <w:sz w:val="24"/>
                <w:szCs w:val="24"/>
                <w:lang w:val="ro-RO" w:eastAsia="ru-RU"/>
              </w:rPr>
              <w:t>telecomunicații</w:t>
            </w:r>
          </w:p>
        </w:tc>
        <w:tc>
          <w:tcPr>
            <w:tcW w:w="1922" w:type="dxa"/>
            <w:tcBorders>
              <w:top w:val="nil"/>
              <w:left w:val="nil"/>
              <w:bottom w:val="single" w:sz="4" w:space="0" w:color="auto"/>
              <w:right w:val="single" w:sz="4" w:space="0" w:color="auto"/>
            </w:tcBorders>
            <w:shd w:val="clear" w:color="auto" w:fill="auto"/>
            <w:noWrap/>
          </w:tcPr>
          <w:p w:rsidR="00380F7F" w:rsidRPr="00867F84" w:rsidRDefault="001274FC" w:rsidP="001F18C9">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bCs/>
                <w:sz w:val="24"/>
                <w:szCs w:val="24"/>
                <w:lang w:val="ro-RO" w:eastAsia="ru-RU"/>
              </w:rPr>
              <w:t>311412</w:t>
            </w:r>
          </w:p>
        </w:tc>
        <w:tc>
          <w:tcPr>
            <w:tcW w:w="1622" w:type="dxa"/>
            <w:tcBorders>
              <w:top w:val="nil"/>
              <w:left w:val="nil"/>
              <w:bottom w:val="single" w:sz="4" w:space="0" w:color="auto"/>
              <w:right w:val="single" w:sz="4" w:space="0" w:color="auto"/>
            </w:tcBorders>
            <w:shd w:val="clear" w:color="auto" w:fill="auto"/>
            <w:noWrap/>
            <w:vAlign w:val="center"/>
          </w:tcPr>
          <w:p w:rsidR="00380F7F" w:rsidRPr="00867F84" w:rsidRDefault="00380F7F" w:rsidP="00B1089A">
            <w:pPr>
              <w:spacing w:after="0" w:line="240" w:lineRule="auto"/>
              <w:jc w:val="center"/>
              <w:rPr>
                <w:rFonts w:ascii="Times New Roman" w:eastAsia="SimSun" w:hAnsi="Times New Roman" w:cs="Times New Roman"/>
                <w:sz w:val="28"/>
                <w:szCs w:val="28"/>
                <w:lang w:val="ro-RO" w:eastAsia="zh-CN"/>
              </w:rPr>
            </w:pPr>
          </w:p>
        </w:tc>
      </w:tr>
      <w:tr w:rsidR="00380F7F" w:rsidRPr="00867F84" w:rsidTr="004B4F67">
        <w:trPr>
          <w:trHeight w:val="315"/>
        </w:trPr>
        <w:tc>
          <w:tcPr>
            <w:tcW w:w="1003" w:type="dxa"/>
            <w:tcBorders>
              <w:top w:val="nil"/>
              <w:left w:val="single" w:sz="4" w:space="0" w:color="auto"/>
              <w:bottom w:val="single" w:sz="4" w:space="0" w:color="auto"/>
              <w:right w:val="single" w:sz="4" w:space="0" w:color="auto"/>
            </w:tcBorders>
            <w:shd w:val="clear" w:color="auto" w:fill="auto"/>
            <w:noWrap/>
            <w:vAlign w:val="center"/>
          </w:tcPr>
          <w:p w:rsidR="00380F7F" w:rsidRPr="00867F84" w:rsidRDefault="00380F7F"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nil"/>
              <w:left w:val="nil"/>
              <w:bottom w:val="single" w:sz="4" w:space="0" w:color="auto"/>
              <w:right w:val="single" w:sz="4" w:space="0" w:color="auto"/>
            </w:tcBorders>
            <w:shd w:val="clear" w:color="auto" w:fill="auto"/>
            <w:noWrap/>
          </w:tcPr>
          <w:p w:rsidR="00380F7F" w:rsidRPr="00867F84" w:rsidRDefault="001274FC" w:rsidP="00D0246C">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pacing w:val="-2"/>
                <w:sz w:val="24"/>
                <w:szCs w:val="24"/>
                <w:lang w:val="ro-RO" w:eastAsia="ru-RU"/>
              </w:rPr>
              <w:t>Dispecer tren</w:t>
            </w:r>
          </w:p>
        </w:tc>
        <w:tc>
          <w:tcPr>
            <w:tcW w:w="1922" w:type="dxa"/>
            <w:tcBorders>
              <w:top w:val="nil"/>
              <w:left w:val="nil"/>
              <w:bottom w:val="single" w:sz="4" w:space="0" w:color="auto"/>
              <w:right w:val="single" w:sz="4" w:space="0" w:color="auto"/>
            </w:tcBorders>
            <w:shd w:val="clear" w:color="auto" w:fill="auto"/>
            <w:noWrap/>
          </w:tcPr>
          <w:p w:rsidR="00380F7F" w:rsidRPr="00867F84" w:rsidRDefault="001274FC" w:rsidP="00D0246C">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bCs/>
                <w:sz w:val="24"/>
                <w:szCs w:val="24"/>
                <w:lang w:val="ro-RO" w:eastAsia="ru-RU"/>
              </w:rPr>
              <w:t>311510</w:t>
            </w:r>
          </w:p>
        </w:tc>
        <w:tc>
          <w:tcPr>
            <w:tcW w:w="1622" w:type="dxa"/>
            <w:tcBorders>
              <w:top w:val="nil"/>
              <w:left w:val="nil"/>
              <w:bottom w:val="single" w:sz="4" w:space="0" w:color="auto"/>
              <w:right w:val="single" w:sz="4" w:space="0" w:color="auto"/>
            </w:tcBorders>
            <w:shd w:val="clear" w:color="auto" w:fill="auto"/>
            <w:noWrap/>
            <w:vAlign w:val="center"/>
          </w:tcPr>
          <w:p w:rsidR="00380F7F" w:rsidRPr="00867F84" w:rsidRDefault="00380F7F" w:rsidP="00B1089A">
            <w:pPr>
              <w:spacing w:after="0" w:line="240" w:lineRule="auto"/>
              <w:jc w:val="center"/>
              <w:rPr>
                <w:rFonts w:ascii="Times New Roman" w:eastAsia="SimSun" w:hAnsi="Times New Roman" w:cs="Times New Roman"/>
                <w:sz w:val="28"/>
                <w:szCs w:val="28"/>
                <w:lang w:val="ro-RO" w:eastAsia="zh-CN"/>
              </w:rPr>
            </w:pPr>
          </w:p>
        </w:tc>
      </w:tr>
      <w:tr w:rsidR="00380F7F" w:rsidRPr="00867F84" w:rsidTr="004B4F67">
        <w:trPr>
          <w:trHeight w:val="315"/>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0F7F" w:rsidRPr="00867F84" w:rsidRDefault="00380F7F"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single" w:sz="4" w:space="0" w:color="auto"/>
              <w:left w:val="nil"/>
              <w:bottom w:val="single" w:sz="4" w:space="0" w:color="auto"/>
              <w:right w:val="single" w:sz="4" w:space="0" w:color="auto"/>
            </w:tcBorders>
            <w:shd w:val="clear" w:color="auto" w:fill="auto"/>
            <w:noWrap/>
          </w:tcPr>
          <w:p w:rsidR="00380F7F" w:rsidRPr="00867F84" w:rsidRDefault="004B4F67" w:rsidP="00D0246C">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Dispecer de manevră la stația de cale ferată</w:t>
            </w:r>
          </w:p>
        </w:tc>
        <w:tc>
          <w:tcPr>
            <w:tcW w:w="1922" w:type="dxa"/>
            <w:tcBorders>
              <w:top w:val="single" w:sz="4" w:space="0" w:color="auto"/>
              <w:left w:val="nil"/>
              <w:bottom w:val="single" w:sz="4" w:space="0" w:color="auto"/>
              <w:right w:val="single" w:sz="4" w:space="0" w:color="auto"/>
            </w:tcBorders>
            <w:shd w:val="clear" w:color="auto" w:fill="auto"/>
            <w:noWrap/>
          </w:tcPr>
          <w:p w:rsidR="00380F7F" w:rsidRPr="00867F84" w:rsidRDefault="004B4F67" w:rsidP="00D0246C">
            <w:pPr>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bCs/>
                <w:sz w:val="24"/>
                <w:szCs w:val="24"/>
                <w:lang w:val="ro-RO" w:eastAsia="ru-RU"/>
              </w:rPr>
              <w:t>311504</w:t>
            </w:r>
          </w:p>
        </w:tc>
        <w:tc>
          <w:tcPr>
            <w:tcW w:w="1622" w:type="dxa"/>
            <w:tcBorders>
              <w:top w:val="single" w:sz="4" w:space="0" w:color="auto"/>
              <w:left w:val="nil"/>
              <w:bottom w:val="single" w:sz="4" w:space="0" w:color="auto"/>
              <w:right w:val="single" w:sz="4" w:space="0" w:color="auto"/>
            </w:tcBorders>
            <w:shd w:val="clear" w:color="auto" w:fill="auto"/>
            <w:noWrap/>
            <w:vAlign w:val="center"/>
          </w:tcPr>
          <w:p w:rsidR="00380F7F" w:rsidRPr="00867F84" w:rsidRDefault="00380F7F" w:rsidP="00B1089A">
            <w:pPr>
              <w:spacing w:after="0" w:line="240" w:lineRule="auto"/>
              <w:jc w:val="center"/>
              <w:rPr>
                <w:rFonts w:ascii="Times New Roman" w:eastAsia="SimSun" w:hAnsi="Times New Roman" w:cs="Times New Roman"/>
                <w:sz w:val="28"/>
                <w:szCs w:val="28"/>
                <w:lang w:val="ro-RO" w:eastAsia="zh-CN"/>
              </w:rPr>
            </w:pPr>
          </w:p>
        </w:tc>
      </w:tr>
      <w:tr w:rsidR="004B4F67" w:rsidRPr="00867F84" w:rsidTr="004B4F67">
        <w:trPr>
          <w:trHeight w:val="315"/>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4F67" w:rsidRPr="00867F84" w:rsidRDefault="004B4F67"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single" w:sz="4" w:space="0" w:color="auto"/>
              <w:left w:val="nil"/>
              <w:bottom w:val="single" w:sz="4" w:space="0" w:color="auto"/>
              <w:right w:val="single" w:sz="4" w:space="0" w:color="auto"/>
            </w:tcBorders>
            <w:shd w:val="clear" w:color="auto" w:fill="auto"/>
            <w:noWrap/>
          </w:tcPr>
          <w:p w:rsidR="004B4F67" w:rsidRPr="00867F84" w:rsidRDefault="004B4F67" w:rsidP="00D0246C">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Times New Roman" w:hAnsi="Times New Roman" w:cs="Times New Roman"/>
                <w:sz w:val="24"/>
                <w:szCs w:val="24"/>
                <w:lang w:val="ro-RO" w:eastAsia="ru-RU"/>
              </w:rPr>
              <w:t>Electromecanic semnalizare, centralizare, blocare</w:t>
            </w:r>
          </w:p>
        </w:tc>
        <w:tc>
          <w:tcPr>
            <w:tcW w:w="1922" w:type="dxa"/>
            <w:tcBorders>
              <w:top w:val="single" w:sz="4" w:space="0" w:color="auto"/>
              <w:left w:val="nil"/>
              <w:bottom w:val="single" w:sz="4" w:space="0" w:color="auto"/>
              <w:right w:val="single" w:sz="4" w:space="0" w:color="auto"/>
            </w:tcBorders>
            <w:shd w:val="clear" w:color="auto" w:fill="auto"/>
            <w:noWrap/>
          </w:tcPr>
          <w:p w:rsidR="004B4F67" w:rsidRPr="00867F84" w:rsidRDefault="004B4F67" w:rsidP="00D0246C">
            <w:pPr>
              <w:spacing w:after="0" w:line="240" w:lineRule="auto"/>
              <w:rPr>
                <w:rFonts w:ascii="Times New Roman" w:eastAsia="Times New Roman" w:hAnsi="Times New Roman" w:cs="Times New Roman"/>
                <w:bCs/>
                <w:sz w:val="24"/>
                <w:szCs w:val="24"/>
                <w:lang w:val="ro-RO" w:eastAsia="ru-RU"/>
              </w:rPr>
            </w:pPr>
            <w:r w:rsidRPr="00867F84">
              <w:rPr>
                <w:rFonts w:ascii="Times New Roman" w:eastAsia="Times New Roman" w:hAnsi="Times New Roman" w:cs="Times New Roman"/>
                <w:bCs/>
                <w:sz w:val="24"/>
                <w:szCs w:val="24"/>
                <w:lang w:val="ro-RO" w:eastAsia="ru-RU"/>
              </w:rPr>
              <w:t>742211</w:t>
            </w:r>
          </w:p>
        </w:tc>
        <w:tc>
          <w:tcPr>
            <w:tcW w:w="1622" w:type="dxa"/>
            <w:tcBorders>
              <w:top w:val="single" w:sz="4" w:space="0" w:color="auto"/>
              <w:left w:val="nil"/>
              <w:bottom w:val="single" w:sz="4" w:space="0" w:color="auto"/>
              <w:right w:val="single" w:sz="4" w:space="0" w:color="auto"/>
            </w:tcBorders>
            <w:shd w:val="clear" w:color="auto" w:fill="auto"/>
            <w:noWrap/>
            <w:vAlign w:val="center"/>
          </w:tcPr>
          <w:p w:rsidR="004B4F67" w:rsidRPr="00867F84" w:rsidRDefault="004B4F67" w:rsidP="00B1089A">
            <w:pPr>
              <w:spacing w:after="0" w:line="240" w:lineRule="auto"/>
              <w:jc w:val="center"/>
              <w:rPr>
                <w:rFonts w:ascii="Times New Roman" w:eastAsia="SimSun" w:hAnsi="Times New Roman" w:cs="Times New Roman"/>
                <w:sz w:val="28"/>
                <w:szCs w:val="28"/>
                <w:lang w:val="ro-RO" w:eastAsia="zh-CN"/>
              </w:rPr>
            </w:pPr>
          </w:p>
        </w:tc>
      </w:tr>
      <w:tr w:rsidR="00677663" w:rsidRPr="00867F84" w:rsidTr="004B4F67">
        <w:trPr>
          <w:trHeight w:val="315"/>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663" w:rsidRPr="00867F84" w:rsidRDefault="00677663"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single" w:sz="4" w:space="0" w:color="auto"/>
              <w:left w:val="nil"/>
              <w:bottom w:val="single" w:sz="4" w:space="0" w:color="auto"/>
              <w:right w:val="single" w:sz="4" w:space="0" w:color="auto"/>
            </w:tcBorders>
            <w:shd w:val="clear" w:color="auto" w:fill="auto"/>
            <w:noWrap/>
          </w:tcPr>
          <w:p w:rsidR="00677663" w:rsidRPr="00867F84" w:rsidRDefault="00677663" w:rsidP="00D0246C">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SimSun" w:hAnsi="Times New Roman" w:cs="Times New Roman"/>
                <w:bCs/>
                <w:sz w:val="24"/>
                <w:szCs w:val="24"/>
                <w:lang w:val="ro-RO" w:eastAsia="ro-RO"/>
              </w:rPr>
              <w:t>Electromotor la repararea liniilor electrice aeriene</w:t>
            </w:r>
          </w:p>
        </w:tc>
        <w:tc>
          <w:tcPr>
            <w:tcW w:w="1922" w:type="dxa"/>
            <w:tcBorders>
              <w:top w:val="single" w:sz="4" w:space="0" w:color="auto"/>
              <w:left w:val="nil"/>
              <w:bottom w:val="single" w:sz="4" w:space="0" w:color="auto"/>
              <w:right w:val="single" w:sz="4" w:space="0" w:color="auto"/>
            </w:tcBorders>
            <w:shd w:val="clear" w:color="auto" w:fill="auto"/>
            <w:noWrap/>
          </w:tcPr>
          <w:p w:rsidR="00677663" w:rsidRPr="00867F84" w:rsidRDefault="00677663" w:rsidP="00D0246C">
            <w:pPr>
              <w:spacing w:after="0" w:line="240" w:lineRule="auto"/>
              <w:rPr>
                <w:rFonts w:ascii="Times New Roman" w:eastAsia="Times New Roman" w:hAnsi="Times New Roman" w:cs="Times New Roman"/>
                <w:bCs/>
                <w:sz w:val="24"/>
                <w:szCs w:val="24"/>
                <w:lang w:val="ro-RO" w:eastAsia="ru-RU"/>
              </w:rPr>
            </w:pPr>
            <w:r w:rsidRPr="00867F84">
              <w:rPr>
                <w:rFonts w:ascii="Times New Roman" w:eastAsia="SimSun" w:hAnsi="Times New Roman" w:cs="Times New Roman"/>
                <w:bCs/>
                <w:sz w:val="24"/>
                <w:szCs w:val="24"/>
                <w:lang w:val="ro-RO" w:eastAsia="ro-RO"/>
              </w:rPr>
              <w:t>741117</w:t>
            </w:r>
          </w:p>
        </w:tc>
        <w:tc>
          <w:tcPr>
            <w:tcW w:w="1622" w:type="dxa"/>
            <w:tcBorders>
              <w:top w:val="single" w:sz="4" w:space="0" w:color="auto"/>
              <w:left w:val="nil"/>
              <w:bottom w:val="single" w:sz="4" w:space="0" w:color="auto"/>
              <w:right w:val="single" w:sz="4" w:space="0" w:color="auto"/>
            </w:tcBorders>
            <w:shd w:val="clear" w:color="auto" w:fill="auto"/>
            <w:noWrap/>
            <w:vAlign w:val="center"/>
          </w:tcPr>
          <w:p w:rsidR="00677663" w:rsidRPr="00867F84" w:rsidRDefault="00677663" w:rsidP="00B1089A">
            <w:pPr>
              <w:spacing w:after="0" w:line="240" w:lineRule="auto"/>
              <w:jc w:val="center"/>
              <w:rPr>
                <w:rFonts w:ascii="Times New Roman" w:eastAsia="SimSun" w:hAnsi="Times New Roman" w:cs="Times New Roman"/>
                <w:sz w:val="28"/>
                <w:szCs w:val="28"/>
                <w:lang w:val="ro-RO" w:eastAsia="zh-CN"/>
              </w:rPr>
            </w:pPr>
          </w:p>
        </w:tc>
      </w:tr>
      <w:tr w:rsidR="00677663" w:rsidRPr="00867F84" w:rsidTr="004B4F67">
        <w:trPr>
          <w:trHeight w:val="315"/>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7663" w:rsidRPr="00867F84" w:rsidRDefault="00677663" w:rsidP="00B1089A">
            <w:pPr>
              <w:numPr>
                <w:ilvl w:val="0"/>
                <w:numId w:val="6"/>
              </w:numPr>
              <w:spacing w:after="0" w:line="240" w:lineRule="auto"/>
              <w:ind w:left="469" w:hanging="425"/>
              <w:contextualSpacing/>
              <w:jc w:val="center"/>
              <w:rPr>
                <w:rFonts w:ascii="Times New Roman" w:eastAsia="Calibri" w:hAnsi="Times New Roman" w:cs="Times New Roman"/>
                <w:sz w:val="24"/>
                <w:szCs w:val="24"/>
                <w:lang w:val="ro-RO"/>
              </w:rPr>
            </w:pPr>
          </w:p>
        </w:tc>
        <w:tc>
          <w:tcPr>
            <w:tcW w:w="4961" w:type="dxa"/>
            <w:tcBorders>
              <w:top w:val="single" w:sz="4" w:space="0" w:color="auto"/>
              <w:left w:val="nil"/>
              <w:bottom w:val="single" w:sz="4" w:space="0" w:color="auto"/>
              <w:right w:val="single" w:sz="4" w:space="0" w:color="auto"/>
            </w:tcBorders>
            <w:shd w:val="clear" w:color="auto" w:fill="auto"/>
            <w:noWrap/>
          </w:tcPr>
          <w:p w:rsidR="00677663" w:rsidRPr="00867F84" w:rsidRDefault="00677663" w:rsidP="00D0246C">
            <w:pPr>
              <w:widowControl w:val="0"/>
              <w:autoSpaceDE w:val="0"/>
              <w:autoSpaceDN w:val="0"/>
              <w:adjustRightInd w:val="0"/>
              <w:spacing w:after="0" w:line="240" w:lineRule="auto"/>
              <w:rPr>
                <w:rFonts w:ascii="Times New Roman" w:eastAsia="Times New Roman" w:hAnsi="Times New Roman" w:cs="Times New Roman"/>
                <w:sz w:val="24"/>
                <w:szCs w:val="24"/>
                <w:lang w:val="ro-RO" w:eastAsia="ru-RU"/>
              </w:rPr>
            </w:pPr>
            <w:r w:rsidRPr="00867F84">
              <w:rPr>
                <w:rFonts w:ascii="Times New Roman" w:eastAsia="SimSun" w:hAnsi="Times New Roman" w:cs="Times New Roman"/>
                <w:bCs/>
                <w:sz w:val="24"/>
                <w:szCs w:val="24"/>
                <w:lang w:val="ro-RO" w:eastAsia="ro-RO"/>
              </w:rPr>
              <w:t>Electromotor la supravegherea traseelor rețelelor de cablu</w:t>
            </w:r>
          </w:p>
        </w:tc>
        <w:tc>
          <w:tcPr>
            <w:tcW w:w="1922" w:type="dxa"/>
            <w:tcBorders>
              <w:top w:val="single" w:sz="4" w:space="0" w:color="auto"/>
              <w:left w:val="nil"/>
              <w:bottom w:val="single" w:sz="4" w:space="0" w:color="auto"/>
              <w:right w:val="single" w:sz="4" w:space="0" w:color="auto"/>
            </w:tcBorders>
            <w:shd w:val="clear" w:color="auto" w:fill="auto"/>
            <w:noWrap/>
          </w:tcPr>
          <w:p w:rsidR="00677663" w:rsidRPr="00867F84" w:rsidRDefault="00677663" w:rsidP="00D0246C">
            <w:pPr>
              <w:spacing w:after="0" w:line="240" w:lineRule="auto"/>
              <w:rPr>
                <w:rFonts w:ascii="Times New Roman" w:eastAsia="Times New Roman" w:hAnsi="Times New Roman" w:cs="Times New Roman"/>
                <w:bCs/>
                <w:sz w:val="24"/>
                <w:szCs w:val="24"/>
                <w:lang w:val="ro-RO" w:eastAsia="ru-RU"/>
              </w:rPr>
            </w:pPr>
            <w:r w:rsidRPr="00867F84">
              <w:rPr>
                <w:rFonts w:ascii="Times New Roman" w:eastAsia="SimSun" w:hAnsi="Times New Roman" w:cs="Times New Roman"/>
                <w:bCs/>
                <w:sz w:val="24"/>
                <w:szCs w:val="24"/>
                <w:lang w:val="ro-RO" w:eastAsia="ro-RO"/>
              </w:rPr>
              <w:t>741118</w:t>
            </w:r>
          </w:p>
        </w:tc>
        <w:tc>
          <w:tcPr>
            <w:tcW w:w="1622" w:type="dxa"/>
            <w:tcBorders>
              <w:top w:val="single" w:sz="4" w:space="0" w:color="auto"/>
              <w:left w:val="nil"/>
              <w:bottom w:val="single" w:sz="4" w:space="0" w:color="auto"/>
              <w:right w:val="single" w:sz="4" w:space="0" w:color="auto"/>
            </w:tcBorders>
            <w:shd w:val="clear" w:color="auto" w:fill="auto"/>
            <w:noWrap/>
            <w:vAlign w:val="center"/>
          </w:tcPr>
          <w:p w:rsidR="00677663" w:rsidRPr="00867F84" w:rsidRDefault="00677663" w:rsidP="00B1089A">
            <w:pPr>
              <w:spacing w:after="0" w:line="240" w:lineRule="auto"/>
              <w:jc w:val="center"/>
              <w:rPr>
                <w:rFonts w:ascii="Times New Roman" w:eastAsia="SimSun" w:hAnsi="Times New Roman" w:cs="Times New Roman"/>
                <w:sz w:val="28"/>
                <w:szCs w:val="28"/>
                <w:lang w:val="ro-RO" w:eastAsia="zh-CN"/>
              </w:rPr>
            </w:pPr>
          </w:p>
        </w:tc>
      </w:tr>
    </w:tbl>
    <w:p w:rsidR="00677663" w:rsidRPr="00867F84" w:rsidRDefault="00677663" w:rsidP="00B1089A">
      <w:pPr>
        <w:spacing w:after="0"/>
        <w:ind w:firstLine="851"/>
        <w:jc w:val="both"/>
        <w:rPr>
          <w:rFonts w:ascii="Times New Roman" w:eastAsia="SimSun" w:hAnsi="Times New Roman" w:cs="Times New Roman"/>
          <w:b/>
          <w:bCs/>
          <w:sz w:val="24"/>
          <w:szCs w:val="24"/>
          <w:lang w:val="ro-RO" w:eastAsia="ro-RO"/>
        </w:rPr>
      </w:pPr>
    </w:p>
    <w:p w:rsidR="003B1375" w:rsidRPr="00867F84" w:rsidRDefault="003B1375" w:rsidP="00B1089A">
      <w:pPr>
        <w:spacing w:after="0"/>
        <w:ind w:firstLine="851"/>
        <w:jc w:val="both"/>
        <w:rPr>
          <w:rFonts w:ascii="Times New Roman" w:eastAsia="SimSun" w:hAnsi="Times New Roman" w:cs="Times New Roman"/>
          <w:b/>
          <w:bCs/>
          <w:sz w:val="24"/>
          <w:szCs w:val="24"/>
          <w:lang w:val="ro-RO" w:eastAsia="ro-RO"/>
        </w:rPr>
      </w:pPr>
      <w:r w:rsidRPr="00867F84">
        <w:rPr>
          <w:rFonts w:ascii="Times New Roman" w:eastAsia="SimSun" w:hAnsi="Times New Roman" w:cs="Times New Roman"/>
          <w:b/>
          <w:bCs/>
          <w:sz w:val="24"/>
          <w:szCs w:val="24"/>
          <w:lang w:val="ro-RO" w:eastAsia="ro-RO"/>
        </w:rPr>
        <w:t>Rolul domeniului în alte programe de formare profesională</w:t>
      </w:r>
    </w:p>
    <w:p w:rsidR="003B1375" w:rsidRPr="00867F84" w:rsidRDefault="003B1375" w:rsidP="00B1089A">
      <w:pPr>
        <w:spacing w:after="0"/>
        <w:ind w:firstLine="851"/>
        <w:jc w:val="both"/>
        <w:rPr>
          <w:rFonts w:ascii="Times New Roman" w:hAnsi="Times New Roman" w:cs="Times New Roman"/>
          <w:sz w:val="24"/>
          <w:szCs w:val="24"/>
          <w:lang w:val="ro-RO"/>
        </w:rPr>
      </w:pPr>
    </w:p>
    <w:p w:rsidR="00FE2BAC" w:rsidRPr="00867F84" w:rsidRDefault="00656243" w:rsidP="00FE2BAC">
      <w:pPr>
        <w:spacing w:after="0" w:line="360" w:lineRule="auto"/>
        <w:ind w:firstLine="85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Agenţii economici cer specialişti competenţi şi  capabili să contribuie la soluţionarea problemelor parvenite în activitatea entităţii, ceea ce se poate realiza prin învăţarea, formarea şi dezvoltarea competenţelor specifice domeniului </w:t>
      </w:r>
      <w:r w:rsidR="00E12A18" w:rsidRPr="00867F84">
        <w:rPr>
          <w:rFonts w:ascii="Times New Roman" w:hAnsi="Times New Roman" w:cs="Times New Roman"/>
          <w:sz w:val="24"/>
          <w:szCs w:val="24"/>
          <w:lang w:val="ro-RO"/>
        </w:rPr>
        <w:t>Electronică şi automatică</w:t>
      </w:r>
      <w:r w:rsidR="00B95AB6" w:rsidRPr="00867F84">
        <w:rPr>
          <w:rFonts w:ascii="Times New Roman" w:hAnsi="Times New Roman" w:cs="Times New Roman"/>
          <w:sz w:val="24"/>
          <w:szCs w:val="24"/>
          <w:lang w:val="ro-RO"/>
        </w:rPr>
        <w:t>.</w:t>
      </w:r>
      <w:r w:rsidRPr="00867F84">
        <w:rPr>
          <w:rFonts w:ascii="Times New Roman" w:hAnsi="Times New Roman" w:cs="Times New Roman"/>
          <w:sz w:val="24"/>
          <w:szCs w:val="24"/>
          <w:lang w:val="ro-RO"/>
        </w:rPr>
        <w:t xml:space="preserve"> Din aceste considerente</w:t>
      </w:r>
      <w:r w:rsidR="00B95AB6" w:rsidRPr="00867F84">
        <w:rPr>
          <w:rFonts w:ascii="Times New Roman" w:hAnsi="Times New Roman" w:cs="Times New Roman"/>
          <w:sz w:val="24"/>
          <w:szCs w:val="24"/>
          <w:lang w:val="ro-RO"/>
        </w:rPr>
        <w:t xml:space="preserve"> programele de formare profesională în domeniul</w:t>
      </w:r>
      <w:r w:rsidR="007C75B1" w:rsidRPr="00867F84">
        <w:rPr>
          <w:rFonts w:ascii="Times New Roman" w:hAnsi="Times New Roman" w:cs="Times New Roman"/>
          <w:sz w:val="24"/>
          <w:szCs w:val="24"/>
          <w:lang w:val="ro-RO"/>
        </w:rPr>
        <w:t xml:space="preserve"> Sisteme automatizate în transportul</w:t>
      </w:r>
      <w:r w:rsidR="00B95AB6" w:rsidRPr="00867F84">
        <w:rPr>
          <w:rFonts w:ascii="Times New Roman" w:hAnsi="Times New Roman" w:cs="Times New Roman"/>
          <w:sz w:val="24"/>
          <w:szCs w:val="24"/>
          <w:lang w:val="ro-RO"/>
        </w:rPr>
        <w:t xml:space="preserve"> feroviar includ componenta de pregătire specială</w:t>
      </w:r>
      <w:r w:rsidRPr="00867F84">
        <w:rPr>
          <w:rFonts w:ascii="Times New Roman" w:hAnsi="Times New Roman" w:cs="Times New Roman"/>
          <w:sz w:val="24"/>
          <w:szCs w:val="24"/>
          <w:lang w:val="ro-RO"/>
        </w:rPr>
        <w:t>,</w:t>
      </w:r>
      <w:r w:rsidR="00B95AB6" w:rsidRPr="00867F84">
        <w:rPr>
          <w:rFonts w:ascii="Times New Roman" w:hAnsi="Times New Roman" w:cs="Times New Roman"/>
          <w:sz w:val="24"/>
          <w:szCs w:val="24"/>
          <w:lang w:val="ro-RO"/>
        </w:rPr>
        <w:t xml:space="preserve"> fundamentală şi socio-umană în mare măsură comună cu programele din domeniile: </w:t>
      </w:r>
      <w:r w:rsidR="007C11AC" w:rsidRPr="00867F84">
        <w:rPr>
          <w:rFonts w:ascii="Times New Roman" w:hAnsi="Times New Roman" w:cs="Times New Roman"/>
          <w:sz w:val="24"/>
          <w:szCs w:val="24"/>
          <w:lang w:val="ro-RO"/>
        </w:rPr>
        <w:t xml:space="preserve">104120 </w:t>
      </w:r>
      <w:r w:rsidR="007C11AC" w:rsidRPr="00867F84">
        <w:rPr>
          <w:rFonts w:ascii="Times New Roman" w:eastAsia="Times New Roman" w:hAnsi="Times New Roman" w:cs="Times New Roman"/>
          <w:bCs/>
          <w:sz w:val="24"/>
          <w:szCs w:val="24"/>
          <w:lang w:val="ro-RO"/>
        </w:rPr>
        <w:t>Traficul feroviar de mărfuri şi pasageri;</w:t>
      </w:r>
      <w:r w:rsidR="007C11AC" w:rsidRPr="00867F84">
        <w:rPr>
          <w:rFonts w:ascii="Times New Roman" w:hAnsi="Times New Roman" w:cs="Times New Roman"/>
          <w:sz w:val="24"/>
          <w:szCs w:val="24"/>
          <w:lang w:val="ro-RO"/>
        </w:rPr>
        <w:t xml:space="preserve"> 71480 Tehnologii şi rețele de telecomunicații; 73240  Deservirea tehnică şi reparația traseului feroviar; 71640 Exploatarea tehnică  a locomotivelor şi vagoanelor; </w:t>
      </w:r>
      <w:r w:rsidR="00F25160" w:rsidRPr="00867F84">
        <w:rPr>
          <w:rFonts w:ascii="Times New Roman" w:hAnsi="Times New Roman" w:cs="Times New Roman"/>
          <w:sz w:val="24"/>
          <w:szCs w:val="24"/>
          <w:lang w:val="ro-RO"/>
        </w:rPr>
        <w:t xml:space="preserve">în baza unui spectru larg </w:t>
      </w:r>
      <w:r w:rsidR="0084653A" w:rsidRPr="00867F84">
        <w:rPr>
          <w:rFonts w:ascii="Times New Roman" w:hAnsi="Times New Roman" w:cs="Times New Roman"/>
          <w:sz w:val="24"/>
          <w:szCs w:val="24"/>
          <w:lang w:val="ro-RO"/>
        </w:rPr>
        <w:t xml:space="preserve">de discipline </w:t>
      </w:r>
      <w:r w:rsidR="00F25160" w:rsidRPr="00867F84">
        <w:rPr>
          <w:rFonts w:ascii="Times New Roman" w:hAnsi="Times New Roman" w:cs="Times New Roman"/>
          <w:sz w:val="24"/>
          <w:szCs w:val="24"/>
          <w:lang w:val="ro-RO"/>
        </w:rPr>
        <w:t xml:space="preserve">cum sunt: </w:t>
      </w:r>
      <w:r w:rsidR="007C11AC" w:rsidRPr="00867F84">
        <w:rPr>
          <w:rFonts w:ascii="Times New Roman" w:hAnsi="Times New Roman" w:cs="Times New Roman"/>
          <w:sz w:val="24"/>
          <w:szCs w:val="24"/>
          <w:lang w:val="ro-RO"/>
        </w:rPr>
        <w:t xml:space="preserve">Electrotehnică, </w:t>
      </w:r>
      <w:r w:rsidR="00F25160" w:rsidRPr="00867F84">
        <w:rPr>
          <w:rFonts w:ascii="Times New Roman" w:hAnsi="Times New Roman" w:cs="Times New Roman"/>
          <w:sz w:val="24"/>
          <w:szCs w:val="24"/>
          <w:lang w:val="ro-RO"/>
        </w:rPr>
        <w:t xml:space="preserve">Mecanica tehnică, Grafica inginerească, </w:t>
      </w:r>
      <w:r w:rsidR="0084653A" w:rsidRPr="00867F84">
        <w:rPr>
          <w:rFonts w:ascii="Times New Roman" w:hAnsi="Times New Roman" w:cs="Times New Roman"/>
          <w:sz w:val="24"/>
          <w:szCs w:val="24"/>
          <w:lang w:val="ro-RO"/>
        </w:rPr>
        <w:t xml:space="preserve">Bazele managementului, Codul transportului feroviar, </w:t>
      </w:r>
      <w:r w:rsidR="007C11AC" w:rsidRPr="00867F84">
        <w:rPr>
          <w:rFonts w:ascii="Times New Roman" w:hAnsi="Times New Roman" w:cs="Times New Roman"/>
          <w:sz w:val="24"/>
          <w:szCs w:val="24"/>
          <w:lang w:val="ro-RO"/>
        </w:rPr>
        <w:t>Regulamentul</w:t>
      </w:r>
      <w:r w:rsidR="00F25160" w:rsidRPr="00867F84">
        <w:rPr>
          <w:rFonts w:ascii="Times New Roman" w:hAnsi="Times New Roman" w:cs="Times New Roman"/>
          <w:sz w:val="24"/>
          <w:szCs w:val="24"/>
          <w:lang w:val="ro-RO"/>
        </w:rPr>
        <w:t xml:space="preserve"> de exploatare tehnică a căilor ferate, </w:t>
      </w:r>
      <w:r w:rsidR="00260841" w:rsidRPr="00867F84">
        <w:rPr>
          <w:rFonts w:ascii="Times New Roman" w:hAnsi="Times New Roman" w:cs="Times New Roman"/>
          <w:sz w:val="24"/>
          <w:szCs w:val="24"/>
          <w:lang w:val="ro-RO"/>
        </w:rPr>
        <w:t xml:space="preserve">Bazele standardelor în transportul feroviar, </w:t>
      </w:r>
      <w:r w:rsidR="00F25160" w:rsidRPr="00867F84">
        <w:rPr>
          <w:rFonts w:ascii="Times New Roman" w:hAnsi="Times New Roman" w:cs="Times New Roman"/>
          <w:sz w:val="24"/>
          <w:szCs w:val="24"/>
          <w:lang w:val="ro-RO"/>
        </w:rPr>
        <w:t>Securitatea şi sănătatea în munca lucrătorilor din transportul feroviar</w:t>
      </w:r>
      <w:r w:rsidR="0084653A" w:rsidRPr="00867F84">
        <w:rPr>
          <w:rFonts w:ascii="Times New Roman" w:hAnsi="Times New Roman" w:cs="Times New Roman"/>
          <w:sz w:val="24"/>
          <w:szCs w:val="24"/>
          <w:lang w:val="ro-RO"/>
        </w:rPr>
        <w:t>.</w:t>
      </w:r>
      <w:r w:rsidR="00F25160" w:rsidRPr="00867F84">
        <w:rPr>
          <w:rFonts w:ascii="Times New Roman" w:hAnsi="Times New Roman" w:cs="Times New Roman"/>
          <w:sz w:val="24"/>
          <w:szCs w:val="24"/>
          <w:lang w:val="ro-RO"/>
        </w:rPr>
        <w:t xml:space="preserve"> </w:t>
      </w:r>
      <w:r w:rsidR="00FE2BAC" w:rsidRPr="00867F84">
        <w:rPr>
          <w:rFonts w:ascii="Times New Roman" w:eastAsia="SimSun" w:hAnsi="Times New Roman" w:cs="Times New Roman"/>
          <w:color w:val="000000"/>
          <w:sz w:val="24"/>
          <w:szCs w:val="24"/>
          <w:lang w:val="ro-RO" w:eastAsia="zh-CN"/>
        </w:rPr>
        <w:t xml:space="preserve">Toate acestea contribuie la formarea unor </w:t>
      </w:r>
      <w:r w:rsidR="007C11AC" w:rsidRPr="00867F84">
        <w:rPr>
          <w:rFonts w:ascii="Times New Roman" w:eastAsia="SimSun" w:hAnsi="Times New Roman" w:cs="Times New Roman"/>
          <w:color w:val="000000"/>
          <w:sz w:val="24"/>
          <w:szCs w:val="24"/>
          <w:lang w:val="ro-RO" w:eastAsia="zh-CN"/>
        </w:rPr>
        <w:t>competențe</w:t>
      </w:r>
      <w:r w:rsidR="00FE2BAC" w:rsidRPr="00867F84">
        <w:rPr>
          <w:rFonts w:ascii="Times New Roman" w:eastAsia="SimSun" w:hAnsi="Times New Roman" w:cs="Times New Roman"/>
          <w:color w:val="000000"/>
          <w:sz w:val="24"/>
          <w:szCs w:val="24"/>
          <w:lang w:val="ro-RO" w:eastAsia="zh-CN"/>
        </w:rPr>
        <w:t xml:space="preserve"> de tip instrumental, interpersonal şi sistemic</w:t>
      </w:r>
      <w:r w:rsidR="00FE2BAC" w:rsidRPr="00867F84">
        <w:rPr>
          <w:rFonts w:ascii="Times New Roman" w:hAnsi="Times New Roman" w:cs="Times New Roman"/>
          <w:sz w:val="24"/>
          <w:szCs w:val="24"/>
          <w:lang w:val="ro-RO"/>
        </w:rPr>
        <w:t>.</w:t>
      </w:r>
    </w:p>
    <w:p w:rsidR="00C43FC4" w:rsidRPr="00867F84" w:rsidRDefault="00C43FC4" w:rsidP="00FE2BAC">
      <w:pPr>
        <w:spacing w:after="0" w:line="240" w:lineRule="auto"/>
        <w:rPr>
          <w:rFonts w:ascii="Times New Roman" w:eastAsia="SimSun" w:hAnsi="Times New Roman" w:cs="Times New Roman"/>
          <w:b/>
          <w:sz w:val="28"/>
          <w:szCs w:val="28"/>
          <w:lang w:val="ro-RO" w:eastAsia="zh-CN"/>
        </w:rPr>
      </w:pPr>
    </w:p>
    <w:p w:rsidR="00FE2BAC" w:rsidRPr="00867F84" w:rsidRDefault="00FE2BAC" w:rsidP="00D26D21">
      <w:pPr>
        <w:pStyle w:val="ListParagraph"/>
        <w:numPr>
          <w:ilvl w:val="0"/>
          <w:numId w:val="27"/>
        </w:numPr>
        <w:spacing w:after="0" w:line="240" w:lineRule="auto"/>
        <w:jc w:val="center"/>
        <w:rPr>
          <w:rFonts w:ascii="Times New Roman" w:eastAsia="SimSun" w:hAnsi="Times New Roman" w:cs="Times New Roman"/>
          <w:b/>
          <w:sz w:val="28"/>
          <w:szCs w:val="28"/>
          <w:lang w:val="ro-RO" w:eastAsia="zh-CN"/>
        </w:rPr>
      </w:pPr>
      <w:r w:rsidRPr="00867F84">
        <w:rPr>
          <w:rFonts w:ascii="Times New Roman" w:eastAsia="SimSun" w:hAnsi="Times New Roman" w:cs="Times New Roman"/>
          <w:b/>
          <w:sz w:val="28"/>
          <w:szCs w:val="28"/>
          <w:lang w:val="ro-RO" w:eastAsia="zh-CN"/>
        </w:rPr>
        <w:t>P</w:t>
      </w:r>
      <w:r w:rsidR="00D26D21" w:rsidRPr="00867F84">
        <w:rPr>
          <w:rFonts w:ascii="Times New Roman" w:eastAsia="SimSun" w:hAnsi="Times New Roman" w:cs="Times New Roman"/>
          <w:b/>
          <w:sz w:val="28"/>
          <w:szCs w:val="28"/>
          <w:lang w:val="ro-RO" w:eastAsia="zh-CN"/>
        </w:rPr>
        <w:t>ROFILUL  OCUPAŢIONAL</w:t>
      </w:r>
    </w:p>
    <w:p w:rsidR="00FE2BAC" w:rsidRPr="00867F84" w:rsidRDefault="00FE2BAC" w:rsidP="00FE2BAC">
      <w:pPr>
        <w:spacing w:after="0"/>
        <w:ind w:firstLine="851"/>
        <w:jc w:val="both"/>
        <w:rPr>
          <w:rFonts w:ascii="Times New Roman" w:hAnsi="Times New Roman" w:cs="Times New Roman"/>
          <w:sz w:val="24"/>
          <w:szCs w:val="24"/>
          <w:lang w:val="ro-RO"/>
        </w:rPr>
      </w:pPr>
    </w:p>
    <w:p w:rsidR="00656243" w:rsidRPr="00867F84" w:rsidRDefault="00FE2BAC" w:rsidP="00C812BD">
      <w:pPr>
        <w:pStyle w:val="ListParagraph"/>
        <w:numPr>
          <w:ilvl w:val="0"/>
          <w:numId w:val="40"/>
        </w:numPr>
        <w:spacing w:after="0"/>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Atribuţii şi sarcini de lucru</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6462"/>
      </w:tblGrid>
      <w:tr w:rsidR="00D40803" w:rsidRPr="00867F84" w:rsidTr="00C50536">
        <w:trPr>
          <w:trHeight w:val="449"/>
        </w:trPr>
        <w:tc>
          <w:tcPr>
            <w:tcW w:w="3342" w:type="dxa"/>
          </w:tcPr>
          <w:p w:rsidR="00D40803" w:rsidRPr="00867F84" w:rsidRDefault="00D40803" w:rsidP="00C50536">
            <w:pPr>
              <w:spacing w:after="0"/>
              <w:ind w:firstLine="175"/>
              <w:jc w:val="center"/>
              <w:rPr>
                <w:rFonts w:ascii="Times New Roman" w:hAnsi="Times New Roman" w:cs="Times New Roman"/>
                <w:i/>
                <w:sz w:val="24"/>
                <w:szCs w:val="24"/>
                <w:u w:val="single"/>
                <w:lang w:val="ro-RO"/>
              </w:rPr>
            </w:pPr>
            <w:r w:rsidRPr="00867F84">
              <w:rPr>
                <w:rFonts w:ascii="Times New Roman" w:hAnsi="Times New Roman" w:cs="Times New Roman"/>
                <w:i/>
                <w:sz w:val="24"/>
                <w:szCs w:val="24"/>
                <w:u w:val="single"/>
                <w:lang w:val="ro-RO"/>
              </w:rPr>
              <w:t>Atribuţiile</w:t>
            </w:r>
          </w:p>
        </w:tc>
        <w:tc>
          <w:tcPr>
            <w:tcW w:w="6462" w:type="dxa"/>
          </w:tcPr>
          <w:p w:rsidR="00D40803" w:rsidRPr="00867F84" w:rsidRDefault="00D40803" w:rsidP="00C50536">
            <w:pPr>
              <w:spacing w:after="0"/>
              <w:ind w:left="34" w:firstLine="142"/>
              <w:jc w:val="center"/>
              <w:rPr>
                <w:rFonts w:ascii="Times New Roman" w:hAnsi="Times New Roman" w:cs="Times New Roman"/>
                <w:i/>
                <w:sz w:val="24"/>
                <w:szCs w:val="24"/>
                <w:u w:val="single"/>
                <w:lang w:val="ro-RO"/>
              </w:rPr>
            </w:pPr>
            <w:r w:rsidRPr="00867F84">
              <w:rPr>
                <w:rFonts w:ascii="Times New Roman" w:hAnsi="Times New Roman" w:cs="Times New Roman"/>
                <w:i/>
                <w:sz w:val="24"/>
                <w:szCs w:val="24"/>
                <w:u w:val="single"/>
                <w:lang w:val="ro-RO"/>
              </w:rPr>
              <w:t>Sarcinile</w:t>
            </w:r>
          </w:p>
        </w:tc>
      </w:tr>
      <w:tr w:rsidR="00D40803" w:rsidRPr="00292BA8" w:rsidTr="00C50536">
        <w:trPr>
          <w:trHeight w:val="272"/>
        </w:trPr>
        <w:tc>
          <w:tcPr>
            <w:tcW w:w="3342" w:type="dxa"/>
          </w:tcPr>
          <w:p w:rsidR="00D40803" w:rsidRPr="00867F84" w:rsidRDefault="00D40803" w:rsidP="00C50536">
            <w:pPr>
              <w:spacing w:after="0"/>
              <w:ind w:firstLine="175"/>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1. Planificarea și organizarea  lucrărilor de întreţinere tehnică a instalațiilor și echipamentelor de telecomandă feroviară. </w:t>
            </w:r>
          </w:p>
        </w:tc>
        <w:tc>
          <w:tcPr>
            <w:tcW w:w="6462" w:type="dxa"/>
            <w:shd w:val="clear" w:color="auto" w:fill="auto"/>
          </w:tcPr>
          <w:p w:rsidR="00D40803" w:rsidRPr="00867F84" w:rsidRDefault="00D40803" w:rsidP="00C812BD">
            <w:pPr>
              <w:numPr>
                <w:ilvl w:val="0"/>
                <w:numId w:val="8"/>
              </w:numPr>
              <w:spacing w:after="0"/>
              <w:ind w:left="265" w:firstLine="0"/>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Planifică lucrările de întreţinere tehnică a instalațiilor și echipamentelor de telecomandă feroviară.</w:t>
            </w:r>
          </w:p>
          <w:p w:rsidR="00D40803" w:rsidRPr="00867F84" w:rsidRDefault="00D40803" w:rsidP="00C812BD">
            <w:pPr>
              <w:numPr>
                <w:ilvl w:val="0"/>
                <w:numId w:val="8"/>
              </w:numPr>
              <w:spacing w:after="0"/>
              <w:ind w:left="265" w:firstLine="0"/>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Gestionează şi respectă ordinea efectuării  lucrărilor    de întreţinere tehnică, revizie şi reparaţie a instalațiilor și echipamentelor de telecomandă feroviară;</w:t>
            </w:r>
          </w:p>
          <w:p w:rsidR="00D40803" w:rsidRPr="00867F84" w:rsidRDefault="00D40803" w:rsidP="00C812BD">
            <w:pPr>
              <w:numPr>
                <w:ilvl w:val="0"/>
                <w:numId w:val="8"/>
              </w:numPr>
              <w:spacing w:after="0"/>
              <w:ind w:left="265" w:firstLine="0"/>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Organizează și repartizează lucrările membrilor echipelor de deservire tehnică a instalațiilor și echipamentelor de telecomandă feroviară;</w:t>
            </w:r>
          </w:p>
          <w:p w:rsidR="00D40803" w:rsidRPr="00867F84" w:rsidRDefault="00D40803" w:rsidP="00C812BD">
            <w:pPr>
              <w:numPr>
                <w:ilvl w:val="0"/>
                <w:numId w:val="8"/>
              </w:numPr>
              <w:spacing w:after="0"/>
              <w:ind w:left="265" w:firstLine="0"/>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Monitorizează calitatea îndeplinirii reparaţiei curente a instalațiilor și echipamentelor de telecomandă feroviară conform tehnologiilor avansate în termenii stabiliţi;</w:t>
            </w:r>
          </w:p>
          <w:p w:rsidR="00D40803" w:rsidRPr="00867F84" w:rsidRDefault="00D40803" w:rsidP="00C812BD">
            <w:pPr>
              <w:numPr>
                <w:ilvl w:val="0"/>
                <w:numId w:val="8"/>
              </w:numPr>
              <w:spacing w:after="0"/>
              <w:ind w:left="265" w:firstLine="0"/>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Participă în elaborarea și realizarea activităţilor de </w:t>
            </w:r>
            <w:r w:rsidR="00C50536" w:rsidRPr="00867F84">
              <w:rPr>
                <w:rFonts w:ascii="Times New Roman" w:hAnsi="Times New Roman" w:cs="Times New Roman"/>
                <w:sz w:val="24"/>
                <w:szCs w:val="24"/>
                <w:lang w:val="ro-RO"/>
              </w:rPr>
              <w:t>îmbunătățire</w:t>
            </w:r>
            <w:r w:rsidR="005234EE" w:rsidRPr="00867F84">
              <w:rPr>
                <w:rFonts w:ascii="Times New Roman" w:hAnsi="Times New Roman" w:cs="Times New Roman"/>
                <w:sz w:val="24"/>
                <w:szCs w:val="24"/>
                <w:lang w:val="ro-RO"/>
              </w:rPr>
              <w:t xml:space="preserve"> a</w:t>
            </w:r>
            <w:r w:rsidRPr="00867F84">
              <w:rPr>
                <w:rFonts w:ascii="Times New Roman" w:hAnsi="Times New Roman" w:cs="Times New Roman"/>
                <w:sz w:val="24"/>
                <w:szCs w:val="24"/>
                <w:lang w:val="ro-RO"/>
              </w:rPr>
              <w:t xml:space="preserve"> calităţii reparaţiei instalațiilor și echipamentelor de telecomandă feroviară, în perfecţionarea proceselor tehnologice;</w:t>
            </w:r>
          </w:p>
          <w:p w:rsidR="00D40803" w:rsidRPr="00867F84" w:rsidRDefault="00D40803" w:rsidP="00C812BD">
            <w:pPr>
              <w:numPr>
                <w:ilvl w:val="0"/>
                <w:numId w:val="8"/>
              </w:numPr>
              <w:spacing w:after="0"/>
              <w:ind w:left="265" w:firstLine="0"/>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lastRenderedPageBreak/>
              <w:t xml:space="preserve">Efectuează controlul utilizării şi </w:t>
            </w:r>
            <w:r w:rsidR="00867F84" w:rsidRPr="00867F84">
              <w:rPr>
                <w:rFonts w:ascii="Times New Roman" w:hAnsi="Times New Roman" w:cs="Times New Roman"/>
                <w:sz w:val="24"/>
                <w:szCs w:val="24"/>
                <w:lang w:val="ro-RO"/>
              </w:rPr>
              <w:t>existenței</w:t>
            </w:r>
            <w:r w:rsidRPr="00867F84">
              <w:rPr>
                <w:rFonts w:ascii="Times New Roman" w:hAnsi="Times New Roman" w:cs="Times New Roman"/>
                <w:sz w:val="24"/>
                <w:szCs w:val="24"/>
                <w:lang w:val="ro-RO"/>
              </w:rPr>
              <w:t xml:space="preserve"> dispozitivelor de schimb, al completării stocurilor;</w:t>
            </w:r>
          </w:p>
          <w:p w:rsidR="00D40803" w:rsidRPr="00867F84" w:rsidRDefault="00D40803" w:rsidP="00C812BD">
            <w:pPr>
              <w:numPr>
                <w:ilvl w:val="0"/>
                <w:numId w:val="8"/>
              </w:numPr>
              <w:spacing w:after="0"/>
              <w:ind w:left="265" w:firstLine="0"/>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Asigură funcţionarea normală a sistemelor de semnalizare, centralizare, blocare, comunicare a mecanismelor şi  echipamentului tehnologic;</w:t>
            </w:r>
          </w:p>
          <w:p w:rsidR="00D40803" w:rsidRPr="00867F84" w:rsidRDefault="00D40803" w:rsidP="00C812BD">
            <w:pPr>
              <w:numPr>
                <w:ilvl w:val="0"/>
                <w:numId w:val="8"/>
              </w:numPr>
              <w:spacing w:after="0"/>
              <w:ind w:left="265" w:firstLine="0"/>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Coordonează  </w:t>
            </w:r>
            <w:r w:rsidR="004640C2" w:rsidRPr="00867F84">
              <w:rPr>
                <w:rFonts w:ascii="Times New Roman" w:hAnsi="Times New Roman" w:cs="Times New Roman"/>
                <w:sz w:val="24"/>
                <w:szCs w:val="24"/>
                <w:lang w:val="ro-RO"/>
              </w:rPr>
              <w:t>activitatea</w:t>
            </w:r>
            <w:r w:rsidRPr="00867F84">
              <w:rPr>
                <w:rFonts w:ascii="Times New Roman" w:hAnsi="Times New Roman" w:cs="Times New Roman"/>
                <w:sz w:val="24"/>
                <w:szCs w:val="24"/>
                <w:lang w:val="ro-RO"/>
              </w:rPr>
              <w:t xml:space="preserve">  echipelor şi grupelor de lucru;</w:t>
            </w:r>
          </w:p>
          <w:p w:rsidR="00D40803" w:rsidRPr="00867F84" w:rsidRDefault="00867F84" w:rsidP="00C812BD">
            <w:pPr>
              <w:numPr>
                <w:ilvl w:val="0"/>
                <w:numId w:val="8"/>
              </w:numPr>
              <w:spacing w:after="0"/>
              <w:ind w:left="265" w:firstLine="0"/>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Întocmește</w:t>
            </w:r>
            <w:r w:rsidR="00D40803" w:rsidRPr="00867F84">
              <w:rPr>
                <w:rFonts w:ascii="Times New Roman" w:hAnsi="Times New Roman" w:cs="Times New Roman"/>
                <w:sz w:val="24"/>
                <w:szCs w:val="24"/>
                <w:lang w:val="ro-RO"/>
              </w:rPr>
              <w:t xml:space="preserve"> actele de evidenţă şi rapoartele privind activitatea subdiviziunilor districtului;</w:t>
            </w:r>
          </w:p>
          <w:p w:rsidR="00D40803" w:rsidRPr="00867F84" w:rsidRDefault="00D40803" w:rsidP="00C812BD">
            <w:pPr>
              <w:numPr>
                <w:ilvl w:val="0"/>
                <w:numId w:val="8"/>
              </w:numPr>
              <w:spacing w:after="0"/>
              <w:ind w:left="265" w:firstLine="0"/>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Determină volumul și specificul lucrărilor în baza observațiilor (pretențiilor) înscrise în registrul de </w:t>
            </w:r>
            <w:r w:rsidR="00867F84" w:rsidRPr="00867F84">
              <w:rPr>
                <w:rFonts w:ascii="Times New Roman" w:hAnsi="Times New Roman" w:cs="Times New Roman"/>
                <w:sz w:val="24"/>
                <w:szCs w:val="24"/>
                <w:lang w:val="ro-RO"/>
              </w:rPr>
              <w:t>inspecție</w:t>
            </w:r>
            <w:r w:rsidRPr="00867F84">
              <w:rPr>
                <w:rFonts w:ascii="Times New Roman" w:hAnsi="Times New Roman" w:cs="Times New Roman"/>
                <w:sz w:val="24"/>
                <w:szCs w:val="24"/>
                <w:lang w:val="ro-RO"/>
              </w:rPr>
              <w:t>;</w:t>
            </w:r>
          </w:p>
          <w:p w:rsidR="00D40803" w:rsidRPr="00867F84" w:rsidRDefault="00D40803" w:rsidP="00C812BD">
            <w:pPr>
              <w:numPr>
                <w:ilvl w:val="0"/>
                <w:numId w:val="8"/>
              </w:numPr>
              <w:spacing w:after="0"/>
              <w:ind w:left="265" w:firstLine="0"/>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Verifică starea tehnică a instalaţiilor de telecomandă feroviară prin măsurări și testări;</w:t>
            </w:r>
          </w:p>
        </w:tc>
      </w:tr>
      <w:tr w:rsidR="00D40803" w:rsidRPr="00292BA8" w:rsidTr="00C50536">
        <w:trPr>
          <w:trHeight w:val="275"/>
        </w:trPr>
        <w:tc>
          <w:tcPr>
            <w:tcW w:w="3342" w:type="dxa"/>
          </w:tcPr>
          <w:p w:rsidR="00D40803" w:rsidRPr="00867F84" w:rsidRDefault="00D40803" w:rsidP="00C50536">
            <w:pPr>
              <w:spacing w:after="0"/>
              <w:ind w:firstLine="175"/>
              <w:rPr>
                <w:rFonts w:ascii="Times New Roman" w:hAnsi="Times New Roman" w:cs="Times New Roman"/>
                <w:sz w:val="24"/>
                <w:szCs w:val="24"/>
                <w:lang w:val="ro-RO"/>
              </w:rPr>
            </w:pPr>
            <w:r w:rsidRPr="00867F84">
              <w:rPr>
                <w:rFonts w:ascii="Times New Roman" w:hAnsi="Times New Roman" w:cs="Times New Roman"/>
                <w:sz w:val="24"/>
                <w:szCs w:val="24"/>
                <w:lang w:val="ro-RO"/>
              </w:rPr>
              <w:lastRenderedPageBreak/>
              <w:t>2. Organizarea proceselor tehnologice de deservire şi reparaţie a instalațiilor și echipamentelor SCB.</w:t>
            </w:r>
          </w:p>
        </w:tc>
        <w:tc>
          <w:tcPr>
            <w:tcW w:w="6462" w:type="dxa"/>
          </w:tcPr>
          <w:p w:rsidR="00D40803" w:rsidRPr="00867F84" w:rsidRDefault="00D40803" w:rsidP="00A14E36">
            <w:pPr>
              <w:pStyle w:val="ListParagraph"/>
              <w:numPr>
                <w:ilvl w:val="0"/>
                <w:numId w:val="43"/>
              </w:numPr>
              <w:spacing w:after="0"/>
              <w:ind w:left="265" w:firstLine="14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Asigură realizarea graficului de deservire tehnică a instalațiilor și aparatajului deservit;</w:t>
            </w:r>
          </w:p>
          <w:p w:rsidR="00D40803" w:rsidRPr="00867F84" w:rsidRDefault="00D40803" w:rsidP="00A14E36">
            <w:pPr>
              <w:pStyle w:val="ListParagraph"/>
              <w:numPr>
                <w:ilvl w:val="0"/>
                <w:numId w:val="43"/>
              </w:numPr>
              <w:spacing w:after="0"/>
              <w:ind w:left="265" w:firstLine="14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Coordonează în comun acord cu dispecerul districtului planul de lucru pentru tura curentă;</w:t>
            </w:r>
          </w:p>
          <w:p w:rsidR="00D40803" w:rsidRPr="00867F84" w:rsidRDefault="00D40803" w:rsidP="00A14E36">
            <w:pPr>
              <w:pStyle w:val="ListParagraph"/>
              <w:numPr>
                <w:ilvl w:val="0"/>
                <w:numId w:val="43"/>
              </w:numPr>
              <w:spacing w:after="0"/>
              <w:ind w:left="265" w:firstLine="14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Efectuează control</w:t>
            </w:r>
            <w:r w:rsidR="00C812BD" w:rsidRPr="00867F84">
              <w:rPr>
                <w:rFonts w:ascii="Times New Roman" w:hAnsi="Times New Roman" w:cs="Times New Roman"/>
                <w:sz w:val="24"/>
                <w:szCs w:val="24"/>
                <w:lang w:val="ro-RO"/>
              </w:rPr>
              <w:t xml:space="preserve">ul dependențelor sistemelor SCB, </w:t>
            </w:r>
            <w:r w:rsidRPr="00867F84">
              <w:rPr>
                <w:rFonts w:ascii="Times New Roman" w:hAnsi="Times New Roman" w:cs="Times New Roman"/>
                <w:sz w:val="24"/>
                <w:szCs w:val="24"/>
                <w:lang w:val="ro-RO"/>
              </w:rPr>
              <w:t>sem</w:t>
            </w:r>
            <w:r w:rsidR="00C812BD" w:rsidRPr="00867F84">
              <w:rPr>
                <w:rFonts w:ascii="Times New Roman" w:hAnsi="Times New Roman" w:cs="Times New Roman"/>
                <w:sz w:val="24"/>
                <w:szCs w:val="24"/>
                <w:lang w:val="ro-RO"/>
              </w:rPr>
              <w:t xml:space="preserve">afoarelor în stație şi pe liniile curente, </w:t>
            </w:r>
            <w:r w:rsidRPr="00867F84">
              <w:rPr>
                <w:rFonts w:ascii="Times New Roman" w:hAnsi="Times New Roman" w:cs="Times New Roman"/>
                <w:sz w:val="24"/>
                <w:szCs w:val="24"/>
                <w:lang w:val="ro-RO"/>
              </w:rPr>
              <w:t>macazelor centralizate;</w:t>
            </w:r>
          </w:p>
          <w:p w:rsidR="00D40803" w:rsidRPr="00867F84" w:rsidRDefault="00D40803" w:rsidP="00A14E36">
            <w:pPr>
              <w:pStyle w:val="ListParagraph"/>
              <w:numPr>
                <w:ilvl w:val="0"/>
                <w:numId w:val="43"/>
              </w:numPr>
              <w:spacing w:after="0"/>
              <w:ind w:left="265" w:firstLine="14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Efectuează controlul integrității circuitelor de cale;</w:t>
            </w:r>
          </w:p>
          <w:p w:rsidR="00D40803" w:rsidRPr="00867F84" w:rsidRDefault="00D40803" w:rsidP="00A14E36">
            <w:pPr>
              <w:pStyle w:val="ListParagraph"/>
              <w:numPr>
                <w:ilvl w:val="0"/>
                <w:numId w:val="43"/>
              </w:numPr>
              <w:spacing w:after="0"/>
              <w:ind w:left="265" w:firstLine="14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Verifică starea tehnică a panourilor şi aparatelor de comandă;</w:t>
            </w:r>
          </w:p>
          <w:p w:rsidR="0080385C" w:rsidRPr="00867F84" w:rsidRDefault="00D40803" w:rsidP="00A14E36">
            <w:pPr>
              <w:pStyle w:val="ListParagraph"/>
              <w:numPr>
                <w:ilvl w:val="0"/>
                <w:numId w:val="43"/>
              </w:numPr>
              <w:spacing w:after="0"/>
              <w:ind w:left="265" w:firstLine="14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Asigură  îndep</w:t>
            </w:r>
            <w:r w:rsidR="00A14E36">
              <w:rPr>
                <w:rFonts w:ascii="Times New Roman" w:hAnsi="Times New Roman" w:cs="Times New Roman"/>
                <w:sz w:val="24"/>
                <w:szCs w:val="24"/>
                <w:lang w:val="ro-RO"/>
              </w:rPr>
              <w:t>linirea lucrărilor  de control</w:t>
            </w:r>
            <w:r w:rsidR="00583A37" w:rsidRPr="00867F84">
              <w:rPr>
                <w:rFonts w:ascii="Times New Roman" w:hAnsi="Times New Roman" w:cs="Times New Roman"/>
                <w:sz w:val="24"/>
                <w:szCs w:val="24"/>
                <w:lang w:val="ro-RO"/>
              </w:rPr>
              <w:t xml:space="preserve"> şi </w:t>
            </w:r>
            <w:r w:rsidR="00A14E36" w:rsidRPr="00867F84">
              <w:rPr>
                <w:rFonts w:ascii="Times New Roman" w:hAnsi="Times New Roman" w:cs="Times New Roman"/>
                <w:sz w:val="24"/>
                <w:szCs w:val="24"/>
                <w:lang w:val="ro-RO"/>
              </w:rPr>
              <w:t>întreținere</w:t>
            </w:r>
            <w:r w:rsidRPr="00867F84">
              <w:rPr>
                <w:rFonts w:ascii="Times New Roman" w:hAnsi="Times New Roman" w:cs="Times New Roman"/>
                <w:sz w:val="24"/>
                <w:szCs w:val="24"/>
                <w:lang w:val="ro-RO"/>
              </w:rPr>
              <w:t xml:space="preserve"> al instalațiilor de semnalizare la pasajele de nivel;</w:t>
            </w:r>
          </w:p>
          <w:p w:rsidR="00867F84" w:rsidRDefault="00583A37" w:rsidP="00A14E36">
            <w:pPr>
              <w:pStyle w:val="ListParagraph"/>
              <w:numPr>
                <w:ilvl w:val="0"/>
                <w:numId w:val="43"/>
              </w:numPr>
              <w:spacing w:after="0"/>
              <w:ind w:left="265" w:firstLine="14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Asigură  îndepli</w:t>
            </w:r>
            <w:r w:rsidR="00A14E36">
              <w:rPr>
                <w:rFonts w:ascii="Times New Roman" w:hAnsi="Times New Roman" w:cs="Times New Roman"/>
                <w:sz w:val="24"/>
                <w:szCs w:val="24"/>
                <w:lang w:val="ro-RO"/>
              </w:rPr>
              <w:t>nirea lucrărilor  de control</w:t>
            </w:r>
            <w:r w:rsidRPr="00867F84">
              <w:rPr>
                <w:rFonts w:ascii="Times New Roman" w:hAnsi="Times New Roman" w:cs="Times New Roman"/>
                <w:sz w:val="24"/>
                <w:szCs w:val="24"/>
                <w:lang w:val="ro-RO"/>
              </w:rPr>
              <w:t xml:space="preserve"> şi </w:t>
            </w:r>
            <w:r w:rsidR="00A14E36" w:rsidRPr="00867F84">
              <w:rPr>
                <w:rFonts w:ascii="Times New Roman" w:hAnsi="Times New Roman" w:cs="Times New Roman"/>
                <w:sz w:val="24"/>
                <w:szCs w:val="24"/>
                <w:lang w:val="ro-RO"/>
              </w:rPr>
              <w:t>întreținere</w:t>
            </w:r>
            <w:r w:rsidRPr="00867F84">
              <w:rPr>
                <w:rFonts w:ascii="Times New Roman" w:hAnsi="Times New Roman" w:cs="Times New Roman"/>
                <w:sz w:val="24"/>
                <w:szCs w:val="24"/>
                <w:lang w:val="ro-RO"/>
              </w:rPr>
              <w:t xml:space="preserve"> al </w:t>
            </w:r>
            <w:r w:rsidR="00A14E36" w:rsidRPr="00867F84">
              <w:rPr>
                <w:rFonts w:ascii="Times New Roman" w:hAnsi="Times New Roman" w:cs="Times New Roman"/>
                <w:sz w:val="24"/>
                <w:szCs w:val="24"/>
                <w:lang w:val="ro-RO"/>
              </w:rPr>
              <w:t>instalațiilor</w:t>
            </w:r>
            <w:r w:rsidRPr="00867F84">
              <w:rPr>
                <w:rFonts w:ascii="Times New Roman" w:hAnsi="Times New Roman" w:cs="Times New Roman"/>
                <w:sz w:val="24"/>
                <w:szCs w:val="24"/>
                <w:lang w:val="ro-RO"/>
              </w:rPr>
              <w:t xml:space="preserve"> automatizate la </w:t>
            </w:r>
            <w:r w:rsidR="00A14E36" w:rsidRPr="00867F84">
              <w:rPr>
                <w:rFonts w:ascii="Times New Roman" w:hAnsi="Times New Roman" w:cs="Times New Roman"/>
                <w:sz w:val="24"/>
                <w:szCs w:val="24"/>
                <w:lang w:val="ro-RO"/>
              </w:rPr>
              <w:t>cocoașa</w:t>
            </w:r>
            <w:r w:rsidRPr="00867F84">
              <w:rPr>
                <w:rFonts w:ascii="Times New Roman" w:hAnsi="Times New Roman" w:cs="Times New Roman"/>
                <w:sz w:val="24"/>
                <w:szCs w:val="24"/>
                <w:lang w:val="ro-RO"/>
              </w:rPr>
              <w:t xml:space="preserve"> de triere;</w:t>
            </w:r>
          </w:p>
          <w:p w:rsidR="00410321" w:rsidRPr="00A14E36" w:rsidRDefault="00A14E36" w:rsidP="00A14E36">
            <w:pPr>
              <w:pStyle w:val="ListParagraph"/>
              <w:numPr>
                <w:ilvl w:val="0"/>
                <w:numId w:val="43"/>
              </w:numPr>
              <w:spacing w:after="0"/>
              <w:ind w:left="265" w:firstLine="141"/>
              <w:jc w:val="both"/>
              <w:rPr>
                <w:rFonts w:ascii="Times New Roman" w:hAnsi="Times New Roman" w:cs="Times New Roman"/>
                <w:sz w:val="24"/>
                <w:lang w:val="ro-RO"/>
              </w:rPr>
            </w:pPr>
            <w:r w:rsidRPr="00A14E36">
              <w:rPr>
                <w:rFonts w:ascii="Times New Roman" w:hAnsi="Times New Roman" w:cs="Times New Roman"/>
                <w:sz w:val="24"/>
                <w:szCs w:val="24"/>
                <w:lang w:val="ro-RO"/>
              </w:rPr>
              <w:t>Asigură  îndeplinirea lucrărilor  de control şi întreținere al surselor de bază de alimentare cu energie electrică, al acumulatoarelor electrice şi  generatoarelor de rezervă;</w:t>
            </w:r>
            <w:r w:rsidR="001F7DE0" w:rsidRPr="00A14E36">
              <w:rPr>
                <w:rFonts w:ascii="Times New Roman" w:hAnsi="Times New Roman" w:cs="Times New Roman"/>
                <w:sz w:val="24"/>
                <w:highlight w:val="yellow"/>
                <w:lang w:val="ro-RO"/>
              </w:rPr>
              <w:t xml:space="preserve"> </w:t>
            </w:r>
          </w:p>
          <w:p w:rsidR="001F7DE0" w:rsidRPr="00410321" w:rsidRDefault="001F7DE0" w:rsidP="00A14E36">
            <w:pPr>
              <w:pStyle w:val="ListParagraph"/>
              <w:numPr>
                <w:ilvl w:val="0"/>
                <w:numId w:val="43"/>
              </w:numPr>
              <w:ind w:left="265" w:firstLine="141"/>
              <w:jc w:val="both"/>
              <w:rPr>
                <w:rFonts w:ascii="Times New Roman" w:hAnsi="Times New Roman" w:cs="Times New Roman"/>
                <w:sz w:val="24"/>
                <w:lang w:val="ro-RO"/>
              </w:rPr>
            </w:pPr>
            <w:r w:rsidRPr="00410321">
              <w:rPr>
                <w:rFonts w:ascii="Times New Roman" w:hAnsi="Times New Roman" w:cs="Times New Roman"/>
                <w:sz w:val="24"/>
                <w:lang w:val="ro-RO"/>
              </w:rPr>
              <w:t>Efectuează controlul stării mufelor de cablu şi stării instalațiilor de drenaj;</w:t>
            </w:r>
          </w:p>
          <w:p w:rsidR="00527D17" w:rsidRPr="00867F84" w:rsidRDefault="00527D17" w:rsidP="00A14E36">
            <w:pPr>
              <w:pStyle w:val="ListParagraph"/>
              <w:numPr>
                <w:ilvl w:val="0"/>
                <w:numId w:val="43"/>
              </w:numPr>
              <w:ind w:left="265" w:firstLine="141"/>
              <w:jc w:val="both"/>
              <w:rPr>
                <w:rFonts w:ascii="Times New Roman" w:hAnsi="Times New Roman" w:cs="Times New Roman"/>
                <w:sz w:val="24"/>
                <w:lang w:val="ro-RO"/>
              </w:rPr>
            </w:pPr>
            <w:r w:rsidRPr="00867F84">
              <w:rPr>
                <w:rFonts w:ascii="Times New Roman" w:hAnsi="Times New Roman" w:cs="Times New Roman"/>
                <w:sz w:val="24"/>
                <w:szCs w:val="24"/>
                <w:lang w:val="ro-RO"/>
              </w:rPr>
              <w:t>Verifică registrul de observații privind starea tehnică a aparatajului şi realizează lichidarea  defectelor şi deranjamentelor depistate;</w:t>
            </w:r>
          </w:p>
          <w:p w:rsidR="001F7DE0" w:rsidRPr="00867F84" w:rsidRDefault="00D40803" w:rsidP="00A14E36">
            <w:pPr>
              <w:pStyle w:val="ListParagraph"/>
              <w:numPr>
                <w:ilvl w:val="0"/>
                <w:numId w:val="43"/>
              </w:numPr>
              <w:ind w:left="265" w:firstLine="141"/>
              <w:jc w:val="both"/>
              <w:rPr>
                <w:rFonts w:ascii="Times New Roman" w:hAnsi="Times New Roman" w:cs="Times New Roman"/>
                <w:sz w:val="24"/>
                <w:lang w:val="ro-RO"/>
              </w:rPr>
            </w:pPr>
            <w:r w:rsidRPr="00867F84">
              <w:rPr>
                <w:rFonts w:ascii="Times New Roman" w:hAnsi="Times New Roman" w:cs="Times New Roman"/>
                <w:sz w:val="24"/>
                <w:szCs w:val="24"/>
                <w:lang w:val="ro-RO"/>
              </w:rPr>
              <w:t xml:space="preserve">Implementează metodele şi tehnologiile avansate în desfășurarea  proceselor tehnologice de </w:t>
            </w:r>
            <w:r w:rsidR="00A14E36" w:rsidRPr="00867F84">
              <w:rPr>
                <w:rFonts w:ascii="Times New Roman" w:hAnsi="Times New Roman" w:cs="Times New Roman"/>
                <w:sz w:val="24"/>
                <w:szCs w:val="24"/>
                <w:lang w:val="ro-RO"/>
              </w:rPr>
              <w:t>reparație</w:t>
            </w:r>
            <w:r w:rsidRPr="00867F84">
              <w:rPr>
                <w:rFonts w:ascii="Times New Roman" w:hAnsi="Times New Roman" w:cs="Times New Roman"/>
                <w:sz w:val="24"/>
                <w:szCs w:val="24"/>
                <w:lang w:val="ro-RO"/>
              </w:rPr>
              <w:t xml:space="preserve"> a instalațiilor și echipamentelor SCB;</w:t>
            </w:r>
          </w:p>
          <w:p w:rsidR="00D40803" w:rsidRPr="00867F84" w:rsidRDefault="001F7DE0" w:rsidP="00A14E36">
            <w:pPr>
              <w:pStyle w:val="ListParagraph"/>
              <w:numPr>
                <w:ilvl w:val="0"/>
                <w:numId w:val="43"/>
              </w:numPr>
              <w:ind w:left="265" w:firstLine="141"/>
              <w:jc w:val="both"/>
              <w:rPr>
                <w:rFonts w:ascii="Times New Roman" w:hAnsi="Times New Roman" w:cs="Times New Roman"/>
                <w:sz w:val="24"/>
                <w:lang w:val="ro-RO"/>
              </w:rPr>
            </w:pPr>
            <w:r w:rsidRPr="00867F84">
              <w:rPr>
                <w:rFonts w:ascii="Times New Roman" w:hAnsi="Times New Roman" w:cs="Times New Roman"/>
                <w:sz w:val="24"/>
                <w:szCs w:val="24"/>
                <w:lang w:val="ro-RO"/>
              </w:rPr>
              <w:t>Elaborează  schemele tehnologice, organizează  și dirijează lucrările  pe teren în cazul accidentelor sau defectelor sistemelor SCB</w:t>
            </w:r>
            <w:r w:rsidR="000D7C54" w:rsidRPr="00867F84">
              <w:rPr>
                <w:rFonts w:ascii="Times New Roman" w:hAnsi="Times New Roman" w:cs="Times New Roman"/>
                <w:sz w:val="24"/>
                <w:szCs w:val="24"/>
                <w:lang w:val="ro-RO"/>
              </w:rPr>
              <w:t>.</w:t>
            </w:r>
          </w:p>
        </w:tc>
      </w:tr>
      <w:tr w:rsidR="00D40803" w:rsidRPr="00292BA8" w:rsidTr="00C50536">
        <w:trPr>
          <w:trHeight w:val="275"/>
        </w:trPr>
        <w:tc>
          <w:tcPr>
            <w:tcW w:w="3342" w:type="dxa"/>
          </w:tcPr>
          <w:p w:rsidR="00D40803" w:rsidRPr="00867F84" w:rsidRDefault="00D40803" w:rsidP="00C50536">
            <w:pPr>
              <w:spacing w:after="0"/>
              <w:ind w:firstLine="175"/>
              <w:rPr>
                <w:rFonts w:ascii="Times New Roman" w:hAnsi="Times New Roman" w:cs="Times New Roman"/>
                <w:sz w:val="24"/>
                <w:szCs w:val="24"/>
                <w:lang w:val="ro-RO"/>
              </w:rPr>
            </w:pPr>
            <w:r w:rsidRPr="00867F84">
              <w:rPr>
                <w:rFonts w:ascii="Times New Roman" w:hAnsi="Times New Roman" w:cs="Times New Roman"/>
                <w:sz w:val="24"/>
                <w:szCs w:val="24"/>
                <w:lang w:val="ro-RO"/>
              </w:rPr>
              <w:t>3. Organizarea proceselor tehnologice de deservire şi reparație a instalațiilor   de comunicaţii.</w:t>
            </w:r>
          </w:p>
        </w:tc>
        <w:tc>
          <w:tcPr>
            <w:tcW w:w="6462" w:type="dxa"/>
          </w:tcPr>
          <w:p w:rsidR="00D40803" w:rsidRPr="00867F84" w:rsidRDefault="00D40803" w:rsidP="00C812BD">
            <w:pPr>
              <w:pStyle w:val="ListParagraph"/>
              <w:numPr>
                <w:ilvl w:val="0"/>
                <w:numId w:val="38"/>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Asigură realizarea graficului de deservire tehnică a instalațiilor și aparatajului deservit;</w:t>
            </w:r>
          </w:p>
          <w:p w:rsidR="00D40803" w:rsidRPr="00867F84" w:rsidRDefault="00D40803" w:rsidP="00C812BD">
            <w:pPr>
              <w:pStyle w:val="ListParagraph"/>
              <w:numPr>
                <w:ilvl w:val="0"/>
                <w:numId w:val="38"/>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Coordonează în comun acord cu dispecerul districtului planul de lucru pentru tura curentă;</w:t>
            </w:r>
          </w:p>
          <w:p w:rsidR="00C812BD" w:rsidRPr="00867F84" w:rsidRDefault="00C812BD" w:rsidP="00867F84">
            <w:pPr>
              <w:pStyle w:val="ListParagraph"/>
              <w:numPr>
                <w:ilvl w:val="0"/>
                <w:numId w:val="38"/>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Efectuează controlul nivelului semnalelor şi  </w:t>
            </w:r>
            <w:r w:rsidRPr="00867F84">
              <w:rPr>
                <w:rFonts w:ascii="Times New Roman" w:hAnsi="Times New Roman" w:cs="Times New Roman"/>
                <w:sz w:val="24"/>
                <w:szCs w:val="24"/>
                <w:lang w:val="ro-RO"/>
              </w:rPr>
              <w:lastRenderedPageBreak/>
              <w:t>comutatoarelor, al parametrilor liniilor de comunicații;</w:t>
            </w:r>
          </w:p>
          <w:p w:rsidR="00D40803" w:rsidRPr="00867F84" w:rsidRDefault="00D40803" w:rsidP="00C812BD">
            <w:pPr>
              <w:pStyle w:val="ListParagraph"/>
              <w:numPr>
                <w:ilvl w:val="0"/>
                <w:numId w:val="38"/>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Efectuează controlul sistemelor de comunicare între st</w:t>
            </w:r>
            <w:r w:rsidR="001F7DE0" w:rsidRPr="00867F84">
              <w:rPr>
                <w:rFonts w:ascii="Times New Roman" w:hAnsi="Times New Roman" w:cs="Times New Roman"/>
                <w:sz w:val="24"/>
                <w:szCs w:val="24"/>
                <w:lang w:val="ro-RO"/>
              </w:rPr>
              <w:t xml:space="preserve">ații, </w:t>
            </w:r>
            <w:r w:rsidRPr="00867F84">
              <w:rPr>
                <w:rFonts w:ascii="Times New Roman" w:hAnsi="Times New Roman" w:cs="Times New Roman"/>
                <w:sz w:val="24"/>
                <w:szCs w:val="24"/>
                <w:lang w:val="ro-RO"/>
              </w:rPr>
              <w:t xml:space="preserve"> si</w:t>
            </w:r>
            <w:r w:rsidR="001F7DE0" w:rsidRPr="00867F84">
              <w:rPr>
                <w:rFonts w:ascii="Times New Roman" w:hAnsi="Times New Roman" w:cs="Times New Roman"/>
                <w:sz w:val="24"/>
                <w:szCs w:val="24"/>
                <w:lang w:val="ro-RO"/>
              </w:rPr>
              <w:t xml:space="preserve">stemelor de comunicare dispecer, </w:t>
            </w:r>
            <w:r w:rsidRPr="00867F84">
              <w:rPr>
                <w:rFonts w:ascii="Times New Roman" w:hAnsi="Times New Roman" w:cs="Times New Roman"/>
                <w:sz w:val="24"/>
                <w:szCs w:val="24"/>
                <w:lang w:val="ro-RO"/>
              </w:rPr>
              <w:t>si</w:t>
            </w:r>
            <w:r w:rsidR="001F7DE0" w:rsidRPr="00867F84">
              <w:rPr>
                <w:rFonts w:ascii="Times New Roman" w:hAnsi="Times New Roman" w:cs="Times New Roman"/>
                <w:sz w:val="24"/>
                <w:szCs w:val="24"/>
                <w:lang w:val="ro-RO"/>
              </w:rPr>
              <w:t xml:space="preserve">stemelor de comunicare interfon, </w:t>
            </w:r>
            <w:r w:rsidRPr="00867F84">
              <w:rPr>
                <w:rFonts w:ascii="Times New Roman" w:hAnsi="Times New Roman" w:cs="Times New Roman"/>
                <w:sz w:val="24"/>
                <w:szCs w:val="24"/>
                <w:lang w:val="ro-RO"/>
              </w:rPr>
              <w:t>sistemelor de comunicare cu echi</w:t>
            </w:r>
            <w:r w:rsidR="001F7DE0" w:rsidRPr="00867F84">
              <w:rPr>
                <w:rFonts w:ascii="Times New Roman" w:hAnsi="Times New Roman" w:cs="Times New Roman"/>
                <w:sz w:val="24"/>
                <w:szCs w:val="24"/>
                <w:lang w:val="ro-RO"/>
              </w:rPr>
              <w:t xml:space="preserve">pele mecanicilor de  locomotive, </w:t>
            </w:r>
            <w:r w:rsidRPr="00867F84">
              <w:rPr>
                <w:rFonts w:ascii="Times New Roman" w:hAnsi="Times New Roman" w:cs="Times New Roman"/>
                <w:sz w:val="24"/>
                <w:szCs w:val="24"/>
                <w:lang w:val="ro-RO"/>
              </w:rPr>
              <w:t>sistemelor de comunicare în aria stației;</w:t>
            </w:r>
          </w:p>
          <w:p w:rsidR="001F7DE0" w:rsidRPr="00867F84" w:rsidRDefault="001F7DE0" w:rsidP="00C812BD">
            <w:pPr>
              <w:pStyle w:val="ListParagraph"/>
              <w:numPr>
                <w:ilvl w:val="0"/>
                <w:numId w:val="38"/>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Verifică și reglează parametrii de lucru a aparatajului multiplex şi al canalelor de comunicații;</w:t>
            </w:r>
          </w:p>
          <w:p w:rsidR="00527D17" w:rsidRPr="00867F84" w:rsidRDefault="00527D17" w:rsidP="00C812BD">
            <w:pPr>
              <w:pStyle w:val="ListParagraph"/>
              <w:numPr>
                <w:ilvl w:val="0"/>
                <w:numId w:val="38"/>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lang w:val="ro-RO"/>
              </w:rPr>
              <w:t>Efectuează controlul și reglarea canalelor de comunicații a instalațiilor centralizării de dispecer,</w:t>
            </w:r>
            <w:r w:rsidR="00E85011" w:rsidRPr="00867F84">
              <w:rPr>
                <w:rFonts w:ascii="Times New Roman" w:hAnsi="Times New Roman" w:cs="Times New Roman"/>
                <w:sz w:val="24"/>
                <w:lang w:val="ro-RO"/>
              </w:rPr>
              <w:t xml:space="preserve"> transmiterii semnalelor TC, TS;</w:t>
            </w:r>
          </w:p>
          <w:p w:rsidR="00E85011" w:rsidRPr="00867F84" w:rsidRDefault="00E85011" w:rsidP="00C812BD">
            <w:pPr>
              <w:pStyle w:val="ListParagraph"/>
              <w:numPr>
                <w:ilvl w:val="0"/>
                <w:numId w:val="38"/>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lang w:val="ro-RO"/>
              </w:rPr>
              <w:t>Efectuează controlul și reglarea aparatajului de depistare a bucşelor supraîncălzite;</w:t>
            </w:r>
          </w:p>
          <w:p w:rsidR="00D40803" w:rsidRPr="00867F84" w:rsidRDefault="00527D17" w:rsidP="00867F84">
            <w:pPr>
              <w:pStyle w:val="ListParagraph"/>
              <w:numPr>
                <w:ilvl w:val="0"/>
                <w:numId w:val="38"/>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lang w:val="ro-RO"/>
              </w:rPr>
              <w:t>Organizează și verifică cana</w:t>
            </w:r>
            <w:r w:rsidR="00E85011" w:rsidRPr="00867F84">
              <w:rPr>
                <w:rFonts w:ascii="Times New Roman" w:hAnsi="Times New Roman" w:cs="Times New Roman"/>
                <w:sz w:val="24"/>
                <w:lang w:val="ro-RO"/>
              </w:rPr>
              <w:t xml:space="preserve">lele de comunicații de serviciu, </w:t>
            </w:r>
            <w:r w:rsidR="00D40803" w:rsidRPr="00867F84">
              <w:rPr>
                <w:rFonts w:ascii="Times New Roman" w:hAnsi="Times New Roman" w:cs="Times New Roman"/>
                <w:sz w:val="24"/>
                <w:szCs w:val="24"/>
                <w:lang w:val="ro-RO"/>
              </w:rPr>
              <w:t>starea tehnică a aparatajului  de comunicare radio;</w:t>
            </w:r>
          </w:p>
          <w:p w:rsidR="00D40803" w:rsidRPr="00867F84" w:rsidRDefault="00D40803" w:rsidP="00C812BD">
            <w:pPr>
              <w:pStyle w:val="ListParagraph"/>
              <w:numPr>
                <w:ilvl w:val="0"/>
                <w:numId w:val="38"/>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 Monitorizează procesul de verificare al liniilor aeriene a sistemelor de semnalizare.</w:t>
            </w:r>
          </w:p>
          <w:p w:rsidR="00762701" w:rsidRPr="00867F84" w:rsidRDefault="00762701" w:rsidP="00C812BD">
            <w:pPr>
              <w:pStyle w:val="ListParagraph"/>
              <w:numPr>
                <w:ilvl w:val="0"/>
                <w:numId w:val="38"/>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Efectuează controlul nivelului semnalelor telefonice, al surselor de bază de alimentare cu energie electrică, al acumulatoarelor electrice şi  generatoarelor de rezervă;</w:t>
            </w:r>
          </w:p>
          <w:p w:rsidR="00762701" w:rsidRPr="00867F84" w:rsidRDefault="00762701" w:rsidP="00C812BD">
            <w:pPr>
              <w:pStyle w:val="ListParagraph"/>
              <w:numPr>
                <w:ilvl w:val="0"/>
                <w:numId w:val="38"/>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Monitorizează  activitatea de colaborare cu operatorii telefoniei mobile (Moldtelecom, GSM, etc) și rețelele telefonice feroviare din statele vecine;</w:t>
            </w:r>
          </w:p>
          <w:p w:rsidR="00C812BD" w:rsidRPr="00867F84" w:rsidRDefault="00C812BD" w:rsidP="00C812BD">
            <w:pPr>
              <w:pStyle w:val="ListParagraph"/>
              <w:numPr>
                <w:ilvl w:val="0"/>
                <w:numId w:val="38"/>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Verifică registrul de observații privind starea tehnică a aparatajului şi realizează lichidarea  defectelor şi deranjamentelor depistate.</w:t>
            </w:r>
          </w:p>
        </w:tc>
      </w:tr>
      <w:tr w:rsidR="00D40803" w:rsidRPr="00292BA8" w:rsidTr="00C50536">
        <w:trPr>
          <w:trHeight w:val="265"/>
        </w:trPr>
        <w:tc>
          <w:tcPr>
            <w:tcW w:w="3342" w:type="dxa"/>
          </w:tcPr>
          <w:p w:rsidR="00D40803" w:rsidRPr="00867F84" w:rsidRDefault="00762701" w:rsidP="00C50536">
            <w:pPr>
              <w:spacing w:after="0"/>
              <w:ind w:firstLine="175"/>
              <w:rPr>
                <w:rFonts w:ascii="Times New Roman" w:hAnsi="Times New Roman" w:cs="Times New Roman"/>
                <w:sz w:val="24"/>
                <w:szCs w:val="24"/>
                <w:lang w:val="ro-RO"/>
              </w:rPr>
            </w:pPr>
            <w:r w:rsidRPr="00867F84">
              <w:rPr>
                <w:rFonts w:ascii="Times New Roman" w:hAnsi="Times New Roman" w:cs="Times New Roman"/>
                <w:sz w:val="24"/>
                <w:szCs w:val="24"/>
                <w:lang w:val="ro-RO"/>
              </w:rPr>
              <w:lastRenderedPageBreak/>
              <w:t>4</w:t>
            </w:r>
            <w:r w:rsidR="00D40803" w:rsidRPr="00867F84">
              <w:rPr>
                <w:rFonts w:ascii="Times New Roman" w:hAnsi="Times New Roman" w:cs="Times New Roman"/>
                <w:sz w:val="24"/>
                <w:szCs w:val="24"/>
                <w:lang w:val="ro-RO"/>
              </w:rPr>
              <w:t>. Organizarea proceselor tehnologice de deservire și reparație a aparatajului de control și măsurări</w:t>
            </w:r>
          </w:p>
        </w:tc>
        <w:tc>
          <w:tcPr>
            <w:tcW w:w="6462" w:type="dxa"/>
          </w:tcPr>
          <w:p w:rsidR="00D40803" w:rsidRPr="00867F84" w:rsidRDefault="00D40803" w:rsidP="00C50536">
            <w:pPr>
              <w:spacing w:after="0"/>
              <w:ind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1. Elaborează graficele efectuării verificărilor metrologice și celor de respectare a standardelor pentru dispozitivele din dotație;</w:t>
            </w:r>
          </w:p>
          <w:p w:rsidR="00D40803" w:rsidRPr="00867F84" w:rsidRDefault="00D40803" w:rsidP="00C50536">
            <w:pPr>
              <w:spacing w:after="0"/>
              <w:ind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2. Elaborează graficele de substituire a dispozitivelor extrase pentru  efectuarea verificărilor planificate;</w:t>
            </w:r>
          </w:p>
          <w:p w:rsidR="00D40803" w:rsidRPr="00867F84" w:rsidRDefault="00D40803" w:rsidP="00C50536">
            <w:pPr>
              <w:spacing w:after="0"/>
              <w:ind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3. Monitorizează procesul tehnologic de verificare a aparatajului de control;</w:t>
            </w:r>
          </w:p>
          <w:p w:rsidR="00D40803" w:rsidRPr="00867F84" w:rsidRDefault="00D40803" w:rsidP="00C50536">
            <w:pPr>
              <w:spacing w:after="0"/>
              <w:ind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4. Monitorizează procesul tehnologic de verificare a aparatajului de  măsurări;</w:t>
            </w:r>
          </w:p>
          <w:p w:rsidR="00D40803" w:rsidRPr="00E2255E" w:rsidRDefault="00D40803" w:rsidP="00C50536">
            <w:pPr>
              <w:spacing w:after="0"/>
              <w:ind w:firstLine="265"/>
              <w:jc w:val="both"/>
              <w:rPr>
                <w:rFonts w:ascii="Times New Roman" w:hAnsi="Times New Roman" w:cs="Times New Roman"/>
                <w:sz w:val="24"/>
                <w:szCs w:val="24"/>
                <w:highlight w:val="cyan"/>
                <w:lang w:val="ro-RO"/>
              </w:rPr>
            </w:pPr>
            <w:r w:rsidRPr="00E2255E">
              <w:rPr>
                <w:rFonts w:ascii="Times New Roman" w:hAnsi="Times New Roman" w:cs="Times New Roman"/>
                <w:sz w:val="24"/>
                <w:szCs w:val="24"/>
                <w:highlight w:val="lightGray"/>
                <w:lang w:val="ro-RO"/>
              </w:rPr>
              <w:t>5</w:t>
            </w:r>
            <w:r w:rsidRPr="00E2255E">
              <w:rPr>
                <w:rFonts w:ascii="Times New Roman" w:hAnsi="Times New Roman" w:cs="Times New Roman"/>
                <w:sz w:val="24"/>
                <w:szCs w:val="24"/>
                <w:highlight w:val="cyan"/>
                <w:lang w:val="ro-RO"/>
              </w:rPr>
              <w:t>. Organizează procesul tehnologic de testări a mijloacelor de</w:t>
            </w:r>
          </w:p>
          <w:p w:rsidR="00D40803" w:rsidRPr="00E2255E" w:rsidRDefault="00D40803" w:rsidP="00C50536">
            <w:pPr>
              <w:spacing w:after="0"/>
              <w:ind w:firstLine="265"/>
              <w:jc w:val="both"/>
              <w:rPr>
                <w:rFonts w:ascii="Times New Roman" w:hAnsi="Times New Roman" w:cs="Times New Roman"/>
                <w:sz w:val="24"/>
                <w:szCs w:val="24"/>
                <w:highlight w:val="cyan"/>
                <w:lang w:val="ro-RO"/>
              </w:rPr>
            </w:pPr>
            <w:r w:rsidRPr="00E2255E">
              <w:rPr>
                <w:rFonts w:ascii="Times New Roman" w:hAnsi="Times New Roman" w:cs="Times New Roman"/>
                <w:sz w:val="24"/>
                <w:szCs w:val="24"/>
                <w:highlight w:val="cyan"/>
                <w:lang w:val="ro-RO"/>
              </w:rPr>
              <w:t xml:space="preserve">    protecție contra electrocutării; </w:t>
            </w:r>
          </w:p>
          <w:p w:rsidR="00D40803" w:rsidRPr="00867F84" w:rsidRDefault="00D40803" w:rsidP="00C50536">
            <w:pPr>
              <w:spacing w:after="0"/>
              <w:ind w:firstLine="265"/>
              <w:jc w:val="both"/>
              <w:rPr>
                <w:rFonts w:ascii="Times New Roman" w:hAnsi="Times New Roman" w:cs="Times New Roman"/>
                <w:sz w:val="24"/>
                <w:szCs w:val="24"/>
                <w:lang w:val="ro-RO"/>
              </w:rPr>
            </w:pPr>
            <w:r w:rsidRPr="00E2255E">
              <w:rPr>
                <w:rFonts w:ascii="Times New Roman" w:hAnsi="Times New Roman" w:cs="Times New Roman"/>
                <w:sz w:val="24"/>
                <w:szCs w:val="24"/>
                <w:highlight w:val="cyan"/>
                <w:lang w:val="ro-RO"/>
              </w:rPr>
              <w:t>6. Organizează procesul tehnologic de testări și încercări a mijloacelor de   protecție destinat efectuării lucrărilor la înălțime;</w:t>
            </w:r>
          </w:p>
          <w:p w:rsidR="00D40803" w:rsidRPr="00867F84" w:rsidRDefault="00D40803" w:rsidP="00C50536">
            <w:pPr>
              <w:spacing w:after="0"/>
              <w:ind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7. Verifică starea  funcțională  a instrumentelor şi  scu</w:t>
            </w:r>
            <w:r w:rsidR="0014419F">
              <w:rPr>
                <w:rFonts w:ascii="Times New Roman" w:hAnsi="Times New Roman" w:cs="Times New Roman"/>
                <w:sz w:val="24"/>
                <w:szCs w:val="24"/>
                <w:lang w:val="ro-RO"/>
              </w:rPr>
              <w:t>lelor destinate verificării di</w:t>
            </w:r>
            <w:r w:rsidR="00410321">
              <w:rPr>
                <w:rFonts w:ascii="Times New Roman" w:hAnsi="Times New Roman" w:cs="Times New Roman"/>
                <w:sz w:val="24"/>
                <w:szCs w:val="24"/>
                <w:lang w:val="ro-RO"/>
              </w:rPr>
              <w:t>s</w:t>
            </w:r>
            <w:r w:rsidR="0014419F">
              <w:rPr>
                <w:rFonts w:ascii="Times New Roman" w:hAnsi="Times New Roman" w:cs="Times New Roman"/>
                <w:sz w:val="24"/>
                <w:szCs w:val="24"/>
                <w:lang w:val="ro-RO"/>
              </w:rPr>
              <w:t>p</w:t>
            </w:r>
            <w:r w:rsidRPr="00867F84">
              <w:rPr>
                <w:rFonts w:ascii="Times New Roman" w:hAnsi="Times New Roman" w:cs="Times New Roman"/>
                <w:sz w:val="24"/>
                <w:szCs w:val="24"/>
                <w:lang w:val="ro-RO"/>
              </w:rPr>
              <w:t>ozitivelor din dotație;</w:t>
            </w:r>
          </w:p>
          <w:p w:rsidR="00D40803" w:rsidRPr="00867F84" w:rsidRDefault="00D40803" w:rsidP="00C50536">
            <w:pPr>
              <w:spacing w:after="0"/>
              <w:ind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8. Organizează  personalul din subordine şi repartizează  lucrările pentru echipele de executanți;</w:t>
            </w:r>
          </w:p>
          <w:p w:rsidR="00D40803" w:rsidRPr="00867F84" w:rsidRDefault="00D40803" w:rsidP="00C50536">
            <w:pPr>
              <w:spacing w:after="0"/>
              <w:ind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9. Monitorizează respectarea normativelor de timp pe </w:t>
            </w:r>
            <w:r w:rsidRPr="00867F84">
              <w:rPr>
                <w:rFonts w:ascii="Times New Roman" w:hAnsi="Times New Roman" w:cs="Times New Roman"/>
                <w:sz w:val="24"/>
                <w:szCs w:val="24"/>
                <w:lang w:val="ro-RO"/>
              </w:rPr>
              <w:lastRenderedPageBreak/>
              <w:t>parcursul executării lucrărilor stabilite</w:t>
            </w:r>
          </w:p>
          <w:p w:rsidR="00D40803" w:rsidRPr="00867F84" w:rsidRDefault="00D40803" w:rsidP="00C50536">
            <w:pPr>
              <w:spacing w:after="0"/>
              <w:ind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10. Completează pașapoartele și documentația tehnică, rapoartele şi registrele  de evidență  a aparatajului, instrumentelor și pieselor de schimb;</w:t>
            </w:r>
          </w:p>
        </w:tc>
      </w:tr>
      <w:tr w:rsidR="00D40803" w:rsidRPr="00292BA8" w:rsidTr="00C50536">
        <w:trPr>
          <w:trHeight w:val="269"/>
        </w:trPr>
        <w:tc>
          <w:tcPr>
            <w:tcW w:w="3342" w:type="dxa"/>
          </w:tcPr>
          <w:p w:rsidR="00D40803" w:rsidRPr="00867F84" w:rsidRDefault="00762701" w:rsidP="00C50536">
            <w:pPr>
              <w:spacing w:after="0"/>
              <w:ind w:firstLine="175"/>
              <w:rPr>
                <w:rFonts w:ascii="Times New Roman" w:hAnsi="Times New Roman" w:cs="Times New Roman"/>
                <w:sz w:val="24"/>
                <w:szCs w:val="24"/>
                <w:lang w:val="ro-RO"/>
              </w:rPr>
            </w:pPr>
            <w:r w:rsidRPr="00867F84">
              <w:rPr>
                <w:rFonts w:ascii="Times New Roman" w:hAnsi="Times New Roman" w:cs="Times New Roman"/>
                <w:sz w:val="24"/>
                <w:szCs w:val="24"/>
                <w:lang w:val="ro-RO"/>
              </w:rPr>
              <w:lastRenderedPageBreak/>
              <w:t>5</w:t>
            </w:r>
            <w:r w:rsidR="00D40803" w:rsidRPr="00867F84">
              <w:rPr>
                <w:rFonts w:ascii="Times New Roman" w:hAnsi="Times New Roman" w:cs="Times New Roman"/>
                <w:sz w:val="24"/>
                <w:szCs w:val="24"/>
                <w:lang w:val="ro-RO"/>
              </w:rPr>
              <w:t>. Asigurarea  proceselor de reparaţie  a instalațiilor și echipamentelor de telecomandă feroviară  cu echipamente  și  instrumente necesare.</w:t>
            </w:r>
          </w:p>
        </w:tc>
        <w:tc>
          <w:tcPr>
            <w:tcW w:w="6462" w:type="dxa"/>
          </w:tcPr>
          <w:p w:rsidR="00D40803" w:rsidRPr="00867F84" w:rsidRDefault="00D40803" w:rsidP="00C50536">
            <w:pPr>
              <w:numPr>
                <w:ilvl w:val="0"/>
                <w:numId w:val="12"/>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Planifică necesarul de echipamente, piese şi instrumente, reieşind din specificul şi volumul lucrărilor planificate;</w:t>
            </w:r>
          </w:p>
          <w:p w:rsidR="00D40803" w:rsidRPr="00867F84" w:rsidRDefault="00D40803" w:rsidP="00C50536">
            <w:pPr>
              <w:numPr>
                <w:ilvl w:val="0"/>
                <w:numId w:val="12"/>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Supraveghează activitatea de întreținere și reparație pentru instalațiile și echipamentele de telecomandă feroviară;</w:t>
            </w:r>
          </w:p>
          <w:p w:rsidR="00D40803" w:rsidRPr="00867F84" w:rsidRDefault="00D40803" w:rsidP="00C50536">
            <w:pPr>
              <w:numPr>
                <w:ilvl w:val="0"/>
                <w:numId w:val="12"/>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Asigură utilizarea în condiții optime a echipamentelor de întreținere și reparaţie a instalațiilor și echipamentelor de telecomandă feroviară;</w:t>
            </w:r>
          </w:p>
          <w:p w:rsidR="00D40803" w:rsidRPr="00867F84" w:rsidRDefault="00D40803" w:rsidP="00C50536">
            <w:pPr>
              <w:numPr>
                <w:ilvl w:val="0"/>
                <w:numId w:val="12"/>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Supraveghează procesul de utilizare eficientă în siguranţă în conformitate cu documentaţia tehnică de proiectare și fabricare;</w:t>
            </w:r>
          </w:p>
          <w:p w:rsidR="00D40803" w:rsidRPr="00867F84" w:rsidRDefault="00D40803" w:rsidP="00C50536">
            <w:pPr>
              <w:numPr>
                <w:ilvl w:val="0"/>
                <w:numId w:val="12"/>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Verifică regimul și condițiile de exploatare a instalațiilor și echipamentelor de telecomandă feroviară;</w:t>
            </w:r>
          </w:p>
          <w:p w:rsidR="00D40803" w:rsidRPr="00867F84" w:rsidRDefault="00D40803" w:rsidP="00C50536">
            <w:pPr>
              <w:numPr>
                <w:ilvl w:val="0"/>
                <w:numId w:val="12"/>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Asigură respectarea programului de efectuare a testărilor aparatajului;</w:t>
            </w:r>
          </w:p>
          <w:p w:rsidR="0080385C" w:rsidRPr="00867F84" w:rsidRDefault="0080385C" w:rsidP="00C50536">
            <w:pPr>
              <w:numPr>
                <w:ilvl w:val="0"/>
                <w:numId w:val="12"/>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Organizează și efectuează testările la standurile electronice şi electrotehnice privind corespunderea parametrilor tehnici a agregatelor și dispozitivelor în vederea respectării cerințelor și instrucțiunilor specifice;</w:t>
            </w:r>
          </w:p>
        </w:tc>
      </w:tr>
      <w:tr w:rsidR="00D40803" w:rsidRPr="00867F84" w:rsidTr="00C50536">
        <w:trPr>
          <w:trHeight w:val="269"/>
        </w:trPr>
        <w:tc>
          <w:tcPr>
            <w:tcW w:w="3342" w:type="dxa"/>
          </w:tcPr>
          <w:p w:rsidR="00D40803" w:rsidRPr="00867F84" w:rsidRDefault="00762701" w:rsidP="00C50536">
            <w:pPr>
              <w:spacing w:after="0"/>
              <w:ind w:firstLine="175"/>
              <w:rPr>
                <w:rFonts w:ascii="Times New Roman" w:hAnsi="Times New Roman" w:cs="Times New Roman"/>
                <w:sz w:val="24"/>
                <w:szCs w:val="24"/>
                <w:lang w:val="ro-RO"/>
              </w:rPr>
            </w:pPr>
            <w:r w:rsidRPr="00867F84">
              <w:rPr>
                <w:rFonts w:ascii="Times New Roman" w:hAnsi="Times New Roman" w:cs="Times New Roman"/>
                <w:sz w:val="24"/>
                <w:szCs w:val="24"/>
                <w:lang w:val="ro-RO"/>
              </w:rPr>
              <w:t>6</w:t>
            </w:r>
            <w:r w:rsidR="00D40803" w:rsidRPr="00867F84">
              <w:rPr>
                <w:rFonts w:ascii="Times New Roman" w:hAnsi="Times New Roman" w:cs="Times New Roman"/>
                <w:sz w:val="24"/>
                <w:szCs w:val="24"/>
                <w:lang w:val="ro-RO"/>
              </w:rPr>
              <w:t xml:space="preserve">. Realizarea  schemei electrice/ schemei de montaj,  citirea  şi interpretarea  schiţei  tehnice/schemei electrice/schemei de montaj. </w:t>
            </w:r>
          </w:p>
          <w:p w:rsidR="00D40803" w:rsidRPr="00867F84" w:rsidRDefault="00D40803" w:rsidP="00C50536">
            <w:pPr>
              <w:spacing w:after="0"/>
              <w:ind w:firstLine="175"/>
              <w:jc w:val="both"/>
              <w:rPr>
                <w:rFonts w:ascii="Times New Roman" w:hAnsi="Times New Roman" w:cs="Times New Roman"/>
                <w:sz w:val="24"/>
                <w:szCs w:val="24"/>
                <w:lang w:val="ro-RO"/>
              </w:rPr>
            </w:pPr>
          </w:p>
        </w:tc>
        <w:tc>
          <w:tcPr>
            <w:tcW w:w="6462" w:type="dxa"/>
          </w:tcPr>
          <w:p w:rsidR="00D40803" w:rsidRPr="00867F84" w:rsidRDefault="00D40803" w:rsidP="00C50536">
            <w:pPr>
              <w:numPr>
                <w:ilvl w:val="0"/>
                <w:numId w:val="13"/>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Realizează scheme electrice/ scheme de montaj;</w:t>
            </w:r>
          </w:p>
          <w:p w:rsidR="00D40803" w:rsidRPr="00867F84" w:rsidRDefault="00D40803" w:rsidP="00C50536">
            <w:pPr>
              <w:numPr>
                <w:ilvl w:val="0"/>
                <w:numId w:val="13"/>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Identifică secvenţe de scheme, reperele şi componentele</w:t>
            </w:r>
            <w:r w:rsidR="00410321">
              <w:rPr>
                <w:rFonts w:ascii="Times New Roman" w:hAnsi="Times New Roman" w:cs="Times New Roman"/>
                <w:sz w:val="24"/>
                <w:szCs w:val="24"/>
                <w:lang w:val="ro-RO"/>
              </w:rPr>
              <w:t xml:space="preserve"> din schemeile electrice/scheme</w:t>
            </w:r>
            <w:r w:rsidRPr="00867F84">
              <w:rPr>
                <w:rFonts w:ascii="Times New Roman" w:hAnsi="Times New Roman" w:cs="Times New Roman"/>
                <w:sz w:val="24"/>
                <w:szCs w:val="24"/>
                <w:lang w:val="ro-RO"/>
              </w:rPr>
              <w:t xml:space="preserve">le de montaj, schiţa  tehnică  conform  cerinţelor; </w:t>
            </w:r>
          </w:p>
          <w:p w:rsidR="00D40803" w:rsidRPr="00867F84" w:rsidRDefault="00D40803" w:rsidP="00C50536">
            <w:pPr>
              <w:numPr>
                <w:ilvl w:val="0"/>
                <w:numId w:val="13"/>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Citește și interpretează scheme electrice/scheme de montaj;</w:t>
            </w:r>
          </w:p>
          <w:p w:rsidR="00D40803" w:rsidRPr="00867F84" w:rsidRDefault="00D40803" w:rsidP="00C50536">
            <w:pPr>
              <w:numPr>
                <w:ilvl w:val="0"/>
                <w:numId w:val="13"/>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Utilizează corect simbolurile standard, specifice domeniului  de  activitate; </w:t>
            </w:r>
          </w:p>
          <w:p w:rsidR="00D40803" w:rsidRPr="00867F84" w:rsidRDefault="00B2372C" w:rsidP="00C50536">
            <w:pPr>
              <w:numPr>
                <w:ilvl w:val="0"/>
                <w:numId w:val="13"/>
              </w:numPr>
              <w:spacing w:after="0"/>
              <w:ind w:left="0" w:firstLine="265"/>
              <w:jc w:val="both"/>
              <w:rPr>
                <w:rFonts w:ascii="Times New Roman" w:hAnsi="Times New Roman" w:cs="Times New Roman"/>
                <w:sz w:val="24"/>
                <w:szCs w:val="24"/>
                <w:lang w:val="ro-RO"/>
              </w:rPr>
            </w:pPr>
            <w:r>
              <w:rPr>
                <w:rFonts w:ascii="Times New Roman" w:hAnsi="Times New Roman" w:cs="Times New Roman"/>
                <w:sz w:val="24"/>
                <w:szCs w:val="24"/>
                <w:lang w:val="ro-RO"/>
              </w:rPr>
              <w:t>Citeşte</w:t>
            </w:r>
            <w:r w:rsidR="00A14E36">
              <w:rPr>
                <w:rFonts w:ascii="Times New Roman" w:hAnsi="Times New Roman" w:cs="Times New Roman"/>
                <w:sz w:val="24"/>
                <w:szCs w:val="24"/>
                <w:lang w:val="ro-RO"/>
              </w:rPr>
              <w:t xml:space="preserve"> marcajele, cotele şi </w:t>
            </w:r>
            <w:r w:rsidR="00A14E36" w:rsidRPr="00867F84">
              <w:rPr>
                <w:rFonts w:ascii="Times New Roman" w:hAnsi="Times New Roman" w:cs="Times New Roman"/>
                <w:sz w:val="24"/>
                <w:szCs w:val="24"/>
                <w:lang w:val="ro-RO"/>
              </w:rPr>
              <w:t xml:space="preserve">specificațiile tehnice relevante </w:t>
            </w:r>
            <w:r w:rsidR="00D40803" w:rsidRPr="00867F84">
              <w:rPr>
                <w:rFonts w:ascii="Times New Roman" w:hAnsi="Times New Roman" w:cs="Times New Roman"/>
                <w:sz w:val="24"/>
                <w:szCs w:val="24"/>
                <w:lang w:val="ro-RO"/>
              </w:rPr>
              <w:t>c</w:t>
            </w:r>
            <w:r>
              <w:rPr>
                <w:rFonts w:ascii="Times New Roman" w:hAnsi="Times New Roman" w:cs="Times New Roman"/>
                <w:sz w:val="24"/>
                <w:szCs w:val="24"/>
                <w:lang w:val="ro-RO"/>
              </w:rPr>
              <w:t xml:space="preserve">onform standardelor în vigoare, </w:t>
            </w:r>
          </w:p>
          <w:p w:rsidR="00D40803" w:rsidRPr="00867F84" w:rsidRDefault="00D40803" w:rsidP="00C50536">
            <w:pPr>
              <w:numPr>
                <w:ilvl w:val="0"/>
                <w:numId w:val="13"/>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Interpretează corect instrucțiunile, notele şi specificațiile din scheme electrice/ scheme de montaj; </w:t>
            </w:r>
          </w:p>
        </w:tc>
      </w:tr>
      <w:tr w:rsidR="00D40803" w:rsidRPr="00292BA8" w:rsidTr="00C50536">
        <w:trPr>
          <w:trHeight w:val="269"/>
        </w:trPr>
        <w:tc>
          <w:tcPr>
            <w:tcW w:w="3342" w:type="dxa"/>
          </w:tcPr>
          <w:p w:rsidR="00D40803" w:rsidRPr="00867F84" w:rsidRDefault="00762701" w:rsidP="00C50536">
            <w:pPr>
              <w:spacing w:after="0"/>
              <w:ind w:firstLine="175"/>
              <w:rPr>
                <w:rFonts w:ascii="Times New Roman" w:hAnsi="Times New Roman" w:cs="Times New Roman"/>
                <w:sz w:val="24"/>
                <w:szCs w:val="24"/>
                <w:lang w:val="ro-RO"/>
              </w:rPr>
            </w:pPr>
            <w:r w:rsidRPr="00867F84">
              <w:rPr>
                <w:rFonts w:ascii="Times New Roman" w:hAnsi="Times New Roman" w:cs="Times New Roman"/>
                <w:sz w:val="24"/>
                <w:szCs w:val="24"/>
                <w:lang w:val="ro-RO"/>
              </w:rPr>
              <w:t>7</w:t>
            </w:r>
            <w:r w:rsidR="00D40803" w:rsidRPr="00867F84">
              <w:rPr>
                <w:rFonts w:ascii="Times New Roman" w:hAnsi="Times New Roman" w:cs="Times New Roman"/>
                <w:sz w:val="24"/>
                <w:szCs w:val="24"/>
                <w:lang w:val="ro-RO"/>
              </w:rPr>
              <w:t>. Organizarea  şi  repartizarea personalului  din  subordine pentru  executarea  procesului tehnologic  de  întreţinere şi reparaţie  a  instalațiilor și echipamentelor de telecomandă feroviară.</w:t>
            </w:r>
          </w:p>
        </w:tc>
        <w:tc>
          <w:tcPr>
            <w:tcW w:w="6462" w:type="dxa"/>
          </w:tcPr>
          <w:p w:rsidR="00D40803" w:rsidRPr="00867F84" w:rsidRDefault="00D40803" w:rsidP="00C50536">
            <w:pPr>
              <w:numPr>
                <w:ilvl w:val="0"/>
                <w:numId w:val="14"/>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Admite personalul la serviciu în dependenţă de starea fizică, psihică cu  respectarea vestimentaţiei stabilite;</w:t>
            </w:r>
          </w:p>
          <w:p w:rsidR="00D40803" w:rsidRPr="00867F84" w:rsidRDefault="00D40803" w:rsidP="00C50536">
            <w:pPr>
              <w:numPr>
                <w:ilvl w:val="0"/>
                <w:numId w:val="14"/>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Verifică locul de muncă în vederea corespunderii cerinţelor tehnice, cerinţelor securităţii şi sănătăţii în muncă conform  sarcinilor procesului tehnologic;</w:t>
            </w:r>
          </w:p>
          <w:p w:rsidR="00D40803" w:rsidRPr="00867F84" w:rsidRDefault="00D40803" w:rsidP="00C50536">
            <w:pPr>
              <w:numPr>
                <w:ilvl w:val="0"/>
                <w:numId w:val="14"/>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Coordonează și verifică activitatea echipelor de personal din subordine la diverse lucrări; </w:t>
            </w:r>
          </w:p>
          <w:p w:rsidR="00D40803" w:rsidRPr="00867F84" w:rsidRDefault="00D40803" w:rsidP="00C50536">
            <w:pPr>
              <w:numPr>
                <w:ilvl w:val="0"/>
                <w:numId w:val="14"/>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Formează echipele de lucru în baza criteriilor de experienţă, compatibilitate  şi aptitudini;</w:t>
            </w:r>
          </w:p>
          <w:p w:rsidR="00D40803" w:rsidRPr="00867F84" w:rsidRDefault="00D40803" w:rsidP="00C50536">
            <w:pPr>
              <w:numPr>
                <w:ilvl w:val="0"/>
                <w:numId w:val="14"/>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Repartizează sarcinile de lucru şi verifică perceperea adecvată;</w:t>
            </w:r>
          </w:p>
          <w:p w:rsidR="00D40803" w:rsidRPr="00867F84" w:rsidRDefault="00D40803" w:rsidP="00C50536">
            <w:pPr>
              <w:numPr>
                <w:ilvl w:val="0"/>
                <w:numId w:val="14"/>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lastRenderedPageBreak/>
              <w:t>Efectuează  ture de control în calitate de electromecanic superior în scopul verificării respectării de către echipe a obligațiunilor de serviciu;</w:t>
            </w:r>
          </w:p>
          <w:p w:rsidR="00D40803" w:rsidRPr="00867F84" w:rsidRDefault="00D40803" w:rsidP="00C50536">
            <w:pPr>
              <w:numPr>
                <w:ilvl w:val="0"/>
                <w:numId w:val="14"/>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Desfășoară  instruirea echipelor  electromontorilor în vederea cunoașterii instrucțiunilor de serviciu specializate, exploatării instalațiilor şi echipamentelor de telecomandă feroviară conform  performanțelor moderne; </w:t>
            </w:r>
          </w:p>
        </w:tc>
      </w:tr>
      <w:tr w:rsidR="00D40803" w:rsidRPr="00867F84" w:rsidTr="00C50536">
        <w:trPr>
          <w:trHeight w:val="269"/>
        </w:trPr>
        <w:tc>
          <w:tcPr>
            <w:tcW w:w="3342" w:type="dxa"/>
          </w:tcPr>
          <w:p w:rsidR="00D40803" w:rsidRPr="00867F84" w:rsidRDefault="00762701" w:rsidP="00C50536">
            <w:pPr>
              <w:spacing w:after="0"/>
              <w:ind w:firstLine="175"/>
              <w:rPr>
                <w:rFonts w:ascii="Times New Roman" w:hAnsi="Times New Roman" w:cs="Times New Roman"/>
                <w:sz w:val="24"/>
                <w:szCs w:val="24"/>
                <w:lang w:val="ro-RO"/>
              </w:rPr>
            </w:pPr>
            <w:r w:rsidRPr="00867F84">
              <w:rPr>
                <w:rFonts w:ascii="Times New Roman" w:hAnsi="Times New Roman" w:cs="Times New Roman"/>
                <w:sz w:val="24"/>
                <w:szCs w:val="24"/>
                <w:lang w:val="ro-RO"/>
              </w:rPr>
              <w:lastRenderedPageBreak/>
              <w:t>8</w:t>
            </w:r>
            <w:r w:rsidR="00D40803" w:rsidRPr="00867F84">
              <w:rPr>
                <w:rFonts w:ascii="Times New Roman" w:hAnsi="Times New Roman" w:cs="Times New Roman"/>
                <w:sz w:val="24"/>
                <w:szCs w:val="24"/>
                <w:lang w:val="ro-RO"/>
              </w:rPr>
              <w:t>. Întocmirea  şi  perfectarea documentelor  de  evidență,</w:t>
            </w:r>
            <w:r w:rsidRPr="00867F84">
              <w:rPr>
                <w:rFonts w:ascii="Times New Roman" w:hAnsi="Times New Roman" w:cs="Times New Roman"/>
                <w:sz w:val="24"/>
                <w:szCs w:val="24"/>
                <w:lang w:val="ro-RO"/>
              </w:rPr>
              <w:t xml:space="preserve"> a documentaţiei tehnice şi tehnologice,</w:t>
            </w:r>
            <w:r w:rsidR="00D40803" w:rsidRPr="00867F84">
              <w:rPr>
                <w:rFonts w:ascii="Times New Roman" w:hAnsi="Times New Roman" w:cs="Times New Roman"/>
                <w:sz w:val="24"/>
                <w:szCs w:val="24"/>
                <w:lang w:val="ro-RO"/>
              </w:rPr>
              <w:t xml:space="preserve">  a rapoartelor  privind  realizarea planurilor-grafice  de  </w:t>
            </w:r>
            <w:r w:rsidRPr="00867F84">
              <w:rPr>
                <w:rFonts w:ascii="Times New Roman" w:hAnsi="Times New Roman" w:cs="Times New Roman"/>
                <w:sz w:val="24"/>
                <w:szCs w:val="24"/>
                <w:lang w:val="ro-RO"/>
              </w:rPr>
              <w:t xml:space="preserve">reparaţie, </w:t>
            </w:r>
            <w:r w:rsidR="00D40803" w:rsidRPr="00867F84">
              <w:rPr>
                <w:rFonts w:ascii="Times New Roman" w:hAnsi="Times New Roman" w:cs="Times New Roman"/>
                <w:sz w:val="24"/>
                <w:szCs w:val="24"/>
                <w:lang w:val="ro-RO"/>
              </w:rPr>
              <w:t>deservire și respectare</w:t>
            </w:r>
            <w:r w:rsidRPr="00867F84">
              <w:rPr>
                <w:rFonts w:ascii="Times New Roman" w:hAnsi="Times New Roman" w:cs="Times New Roman"/>
                <w:sz w:val="24"/>
                <w:szCs w:val="24"/>
                <w:lang w:val="ro-RO"/>
              </w:rPr>
              <w:t xml:space="preserve"> </w:t>
            </w:r>
            <w:r w:rsidR="00D40803" w:rsidRPr="00867F84">
              <w:rPr>
                <w:rFonts w:ascii="Times New Roman" w:hAnsi="Times New Roman" w:cs="Times New Roman"/>
                <w:sz w:val="24"/>
                <w:szCs w:val="24"/>
                <w:lang w:val="ro-RO"/>
              </w:rPr>
              <w:t>a  normativelor  de    utilizare  a  materialelor  şi mijloacelor  circulante.</w:t>
            </w:r>
          </w:p>
          <w:p w:rsidR="00D40803" w:rsidRPr="00867F84" w:rsidRDefault="00D40803" w:rsidP="00C50536">
            <w:pPr>
              <w:spacing w:after="0"/>
              <w:ind w:firstLine="175"/>
              <w:jc w:val="both"/>
              <w:rPr>
                <w:rFonts w:ascii="Times New Roman" w:hAnsi="Times New Roman" w:cs="Times New Roman"/>
                <w:sz w:val="24"/>
                <w:szCs w:val="24"/>
                <w:lang w:val="ro-RO"/>
              </w:rPr>
            </w:pPr>
          </w:p>
          <w:p w:rsidR="00D40803" w:rsidRPr="00867F84" w:rsidRDefault="00D40803" w:rsidP="00C50536">
            <w:pPr>
              <w:spacing w:after="0"/>
              <w:ind w:firstLine="175"/>
              <w:jc w:val="both"/>
              <w:rPr>
                <w:rFonts w:ascii="Times New Roman" w:hAnsi="Times New Roman" w:cs="Times New Roman"/>
                <w:sz w:val="24"/>
                <w:szCs w:val="24"/>
                <w:lang w:val="ro-RO"/>
              </w:rPr>
            </w:pPr>
          </w:p>
        </w:tc>
        <w:tc>
          <w:tcPr>
            <w:tcW w:w="6462" w:type="dxa"/>
          </w:tcPr>
          <w:p w:rsidR="00D40803" w:rsidRPr="00867F84" w:rsidRDefault="00D40803" w:rsidP="00C50536">
            <w:pPr>
              <w:numPr>
                <w:ilvl w:val="0"/>
                <w:numId w:val="7"/>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Asigură completarea registrelor și fișelor de evidență la posturile de muncă din subordine;</w:t>
            </w:r>
          </w:p>
          <w:p w:rsidR="00D40803" w:rsidRPr="00867F84" w:rsidRDefault="00D40803" w:rsidP="00C50536">
            <w:pPr>
              <w:numPr>
                <w:ilvl w:val="0"/>
                <w:numId w:val="7"/>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Efectuează perfectarea actelor de evidență a utilizării materialelor și mijloacelor pentru realizarea reparației instalațiilor și echipamentelor de telecomandă feroviară;</w:t>
            </w:r>
          </w:p>
          <w:p w:rsidR="00D40803" w:rsidRPr="00867F84" w:rsidRDefault="00D40803" w:rsidP="00C50536">
            <w:pPr>
              <w:numPr>
                <w:ilvl w:val="0"/>
                <w:numId w:val="7"/>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Stabilește realizarea sarcinilor de reparație de către echipele  de  lucrători și  secțiile de producere;</w:t>
            </w:r>
          </w:p>
          <w:p w:rsidR="00D40803" w:rsidRPr="00867F84" w:rsidRDefault="00D40803" w:rsidP="00C50536">
            <w:pPr>
              <w:numPr>
                <w:ilvl w:val="0"/>
                <w:numId w:val="7"/>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Înregistrează în documentaţia specifică neajunsurile depistate în lucru cu indicarea termenului de lichidare;</w:t>
            </w:r>
          </w:p>
          <w:p w:rsidR="00D40803" w:rsidRPr="00867F84" w:rsidRDefault="00D40803" w:rsidP="00C50536">
            <w:pPr>
              <w:numPr>
                <w:ilvl w:val="0"/>
                <w:numId w:val="7"/>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Alcătuieşte rapoarte privind consumarea materialelor și pieselor de schimb;</w:t>
            </w:r>
          </w:p>
          <w:p w:rsidR="00762701" w:rsidRPr="00867F84" w:rsidRDefault="000D7C54" w:rsidP="00C50536">
            <w:pPr>
              <w:numPr>
                <w:ilvl w:val="0"/>
                <w:numId w:val="7"/>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lang w:val="ro-RO"/>
              </w:rPr>
              <w:t>Verificarea, elaborarea și reînnoirea documentației tehnice și tehnologice pentru instalațiile SCB, de comunicații, stațiile telefonice feroviare, aparatajul de control și măsurări, aparatajul multiplex, documentaţia privind reţelele de cablu;</w:t>
            </w:r>
          </w:p>
          <w:p w:rsidR="00D40803" w:rsidRPr="00867F84" w:rsidRDefault="00D40803" w:rsidP="00C50536">
            <w:pPr>
              <w:numPr>
                <w:ilvl w:val="0"/>
                <w:numId w:val="7"/>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Întocmeşte rapoarte privind respectarea normativelor de utilizare a materialelor și pieselor de schimb;</w:t>
            </w:r>
          </w:p>
        </w:tc>
      </w:tr>
      <w:tr w:rsidR="00D40803" w:rsidRPr="00292BA8" w:rsidTr="00C50536">
        <w:trPr>
          <w:trHeight w:val="269"/>
        </w:trPr>
        <w:tc>
          <w:tcPr>
            <w:tcW w:w="3342" w:type="dxa"/>
          </w:tcPr>
          <w:p w:rsidR="00D40803" w:rsidRPr="00867F84" w:rsidRDefault="00762701" w:rsidP="00C50536">
            <w:pPr>
              <w:spacing w:after="0"/>
              <w:ind w:firstLine="175"/>
              <w:rPr>
                <w:rFonts w:ascii="Times New Roman" w:hAnsi="Times New Roman" w:cs="Times New Roman"/>
                <w:sz w:val="24"/>
                <w:szCs w:val="24"/>
                <w:lang w:val="ro-RO"/>
              </w:rPr>
            </w:pPr>
            <w:r w:rsidRPr="00867F84">
              <w:rPr>
                <w:rFonts w:ascii="Times New Roman" w:hAnsi="Times New Roman" w:cs="Times New Roman"/>
                <w:sz w:val="24"/>
                <w:szCs w:val="24"/>
                <w:lang w:val="ro-RO"/>
              </w:rPr>
              <w:t>9</w:t>
            </w:r>
            <w:r w:rsidR="00D40803" w:rsidRPr="00867F84">
              <w:rPr>
                <w:rFonts w:ascii="Times New Roman" w:hAnsi="Times New Roman" w:cs="Times New Roman"/>
                <w:sz w:val="24"/>
                <w:szCs w:val="24"/>
                <w:lang w:val="ro-RO"/>
              </w:rPr>
              <w:t>. Întocmirea  documentaţiei de  evidenţă   privind   utilizarea timpului  de  muncă  şi  odihnă  a  personalului  şi  alcătuirea rapoartelor  privind  respectarea normelor  de  securitate  şi sănătate  a  muncii.</w:t>
            </w:r>
          </w:p>
        </w:tc>
        <w:tc>
          <w:tcPr>
            <w:tcW w:w="6462" w:type="dxa"/>
          </w:tcPr>
          <w:p w:rsidR="00D40803" w:rsidRPr="00867F84" w:rsidRDefault="00D40803" w:rsidP="00C50536">
            <w:pPr>
              <w:numPr>
                <w:ilvl w:val="0"/>
                <w:numId w:val="15"/>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Planifică și repartizează timpul de muncă a lucrătorilor conform cerințelor legislației în vigoare și programelor de lucru;</w:t>
            </w:r>
          </w:p>
          <w:p w:rsidR="00D40803" w:rsidRPr="00867F84" w:rsidRDefault="00D40803" w:rsidP="00C50536">
            <w:pPr>
              <w:numPr>
                <w:ilvl w:val="0"/>
                <w:numId w:val="15"/>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Supraveghează respectarea de către echipe a regimului de muncă și odihnă;</w:t>
            </w:r>
          </w:p>
          <w:p w:rsidR="00D40803" w:rsidRPr="00867F84" w:rsidRDefault="00D40803" w:rsidP="00C50536">
            <w:pPr>
              <w:numPr>
                <w:ilvl w:val="0"/>
                <w:numId w:val="15"/>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Duce evidența și înregistrarea lucrărilor efectuate  supraplan și orelor realizate supraprogram;</w:t>
            </w:r>
          </w:p>
          <w:p w:rsidR="00154562" w:rsidRPr="00867F84" w:rsidRDefault="00154562" w:rsidP="00C50536">
            <w:pPr>
              <w:numPr>
                <w:ilvl w:val="0"/>
                <w:numId w:val="15"/>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Analizează, în comun cu lucrătorii din subordine, cazurile de încălcare a cernitelor securității  circulației și a normelor de securitate şi sănătate în muncă înfăptuite şi depistate la CFM sau alte căi ferate din CSI;</w:t>
            </w:r>
          </w:p>
          <w:p w:rsidR="00D40803" w:rsidRPr="00867F84" w:rsidRDefault="00154562" w:rsidP="00154562">
            <w:pPr>
              <w:numPr>
                <w:ilvl w:val="0"/>
                <w:numId w:val="15"/>
              </w:numPr>
              <w:spacing w:after="0"/>
              <w:ind w:left="0" w:firstLine="265"/>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 xml:space="preserve"> </w:t>
            </w:r>
            <w:r w:rsidR="00D40803" w:rsidRPr="00867F84">
              <w:rPr>
                <w:rFonts w:ascii="Times New Roman" w:hAnsi="Times New Roman" w:cs="Times New Roman"/>
                <w:sz w:val="24"/>
                <w:szCs w:val="24"/>
                <w:lang w:val="ro-RO"/>
              </w:rPr>
              <w:t>Desfășoară traininguri privind respectarea cerinţelor securităţii muncii și comportarea personalului în cazuri de accidentare  sau cazuri excepționale;</w:t>
            </w:r>
          </w:p>
        </w:tc>
      </w:tr>
    </w:tbl>
    <w:p w:rsidR="00D26D21" w:rsidRPr="00867F84" w:rsidRDefault="00D26D21" w:rsidP="00D26D21">
      <w:pPr>
        <w:pStyle w:val="ListParagraph"/>
        <w:spacing w:after="0"/>
        <w:ind w:left="1571"/>
        <w:rPr>
          <w:rFonts w:ascii="Times New Roman" w:eastAsia="SimSun" w:hAnsi="Times New Roman" w:cs="Times New Roman"/>
          <w:b/>
          <w:sz w:val="24"/>
          <w:szCs w:val="24"/>
          <w:lang w:val="ro-RO" w:eastAsia="zh-CN"/>
        </w:rPr>
      </w:pPr>
    </w:p>
    <w:p w:rsidR="00FE2BAC" w:rsidRPr="00867F84" w:rsidRDefault="00FE2BAC" w:rsidP="00FE2BAC">
      <w:pPr>
        <w:spacing w:after="0"/>
        <w:ind w:firstLine="851"/>
        <w:jc w:val="both"/>
        <w:rPr>
          <w:rFonts w:ascii="Times New Roman" w:hAnsi="Times New Roman" w:cs="Times New Roman"/>
          <w:sz w:val="24"/>
          <w:szCs w:val="24"/>
          <w:lang w:val="ro-RO"/>
        </w:rPr>
      </w:pPr>
    </w:p>
    <w:p w:rsidR="00857530" w:rsidRDefault="00857530" w:rsidP="00FE2BAC">
      <w:pPr>
        <w:spacing w:after="0"/>
        <w:ind w:firstLine="851"/>
        <w:jc w:val="both"/>
        <w:rPr>
          <w:rFonts w:ascii="Times New Roman" w:eastAsia="SimSun" w:hAnsi="Times New Roman" w:cs="Times New Roman"/>
          <w:b/>
          <w:sz w:val="24"/>
          <w:szCs w:val="24"/>
          <w:lang w:val="ro-RO" w:eastAsia="zh-CN"/>
        </w:rPr>
      </w:pPr>
    </w:p>
    <w:p w:rsidR="006230B7" w:rsidRDefault="006230B7" w:rsidP="00FE2BAC">
      <w:pPr>
        <w:spacing w:after="0"/>
        <w:ind w:firstLine="851"/>
        <w:jc w:val="both"/>
        <w:rPr>
          <w:rFonts w:ascii="Times New Roman" w:eastAsia="SimSun" w:hAnsi="Times New Roman" w:cs="Times New Roman"/>
          <w:b/>
          <w:sz w:val="24"/>
          <w:szCs w:val="24"/>
          <w:lang w:val="ro-RO" w:eastAsia="zh-CN"/>
        </w:rPr>
      </w:pPr>
    </w:p>
    <w:p w:rsidR="006230B7" w:rsidRDefault="006230B7" w:rsidP="00FE2BAC">
      <w:pPr>
        <w:spacing w:after="0"/>
        <w:ind w:firstLine="851"/>
        <w:jc w:val="both"/>
        <w:rPr>
          <w:rFonts w:ascii="Times New Roman" w:eastAsia="SimSun" w:hAnsi="Times New Roman" w:cs="Times New Roman"/>
          <w:b/>
          <w:sz w:val="24"/>
          <w:szCs w:val="24"/>
          <w:lang w:val="ro-RO" w:eastAsia="zh-CN"/>
        </w:rPr>
      </w:pPr>
    </w:p>
    <w:p w:rsidR="006230B7" w:rsidRDefault="006230B7" w:rsidP="00FE2BAC">
      <w:pPr>
        <w:spacing w:after="0"/>
        <w:ind w:firstLine="851"/>
        <w:jc w:val="both"/>
        <w:rPr>
          <w:rFonts w:ascii="Times New Roman" w:eastAsia="SimSun" w:hAnsi="Times New Roman" w:cs="Times New Roman"/>
          <w:b/>
          <w:sz w:val="24"/>
          <w:szCs w:val="24"/>
          <w:lang w:val="ro-RO" w:eastAsia="zh-CN"/>
        </w:rPr>
      </w:pPr>
    </w:p>
    <w:p w:rsidR="006230B7" w:rsidRDefault="006230B7" w:rsidP="00FE2BAC">
      <w:pPr>
        <w:spacing w:after="0"/>
        <w:ind w:firstLine="851"/>
        <w:jc w:val="both"/>
        <w:rPr>
          <w:rFonts w:ascii="Times New Roman" w:eastAsia="SimSun" w:hAnsi="Times New Roman" w:cs="Times New Roman"/>
          <w:b/>
          <w:sz w:val="24"/>
          <w:szCs w:val="24"/>
          <w:lang w:val="ro-RO" w:eastAsia="zh-CN"/>
        </w:rPr>
      </w:pPr>
    </w:p>
    <w:p w:rsidR="006230B7" w:rsidRDefault="006230B7" w:rsidP="00FE2BAC">
      <w:pPr>
        <w:spacing w:after="0"/>
        <w:ind w:firstLine="851"/>
        <w:jc w:val="both"/>
        <w:rPr>
          <w:rFonts w:ascii="Times New Roman" w:eastAsia="SimSun" w:hAnsi="Times New Roman" w:cs="Times New Roman"/>
          <w:b/>
          <w:sz w:val="24"/>
          <w:szCs w:val="24"/>
          <w:lang w:val="ro-RO" w:eastAsia="zh-CN"/>
        </w:rPr>
      </w:pPr>
    </w:p>
    <w:p w:rsidR="006230B7" w:rsidRDefault="006230B7" w:rsidP="00FE2BAC">
      <w:pPr>
        <w:spacing w:after="0"/>
        <w:ind w:firstLine="851"/>
        <w:jc w:val="both"/>
        <w:rPr>
          <w:rFonts w:ascii="Times New Roman" w:eastAsia="SimSun" w:hAnsi="Times New Roman" w:cs="Times New Roman"/>
          <w:b/>
          <w:sz w:val="24"/>
          <w:szCs w:val="24"/>
          <w:lang w:val="ro-RO" w:eastAsia="zh-CN"/>
        </w:rPr>
      </w:pPr>
    </w:p>
    <w:p w:rsidR="006230B7" w:rsidRDefault="006230B7" w:rsidP="00FE2BAC">
      <w:pPr>
        <w:spacing w:after="0"/>
        <w:ind w:firstLine="851"/>
        <w:jc w:val="both"/>
        <w:rPr>
          <w:rFonts w:ascii="Times New Roman" w:eastAsia="SimSun" w:hAnsi="Times New Roman" w:cs="Times New Roman"/>
          <w:b/>
          <w:sz w:val="24"/>
          <w:szCs w:val="24"/>
          <w:lang w:val="ro-RO" w:eastAsia="zh-CN"/>
        </w:rPr>
      </w:pPr>
    </w:p>
    <w:p w:rsidR="006230B7" w:rsidRDefault="006230B7" w:rsidP="00FE2BAC">
      <w:pPr>
        <w:spacing w:after="0"/>
        <w:ind w:firstLine="851"/>
        <w:jc w:val="both"/>
        <w:rPr>
          <w:rFonts w:ascii="Times New Roman" w:eastAsia="SimSun" w:hAnsi="Times New Roman" w:cs="Times New Roman"/>
          <w:b/>
          <w:sz w:val="24"/>
          <w:szCs w:val="24"/>
          <w:lang w:val="ro-RO" w:eastAsia="zh-CN"/>
        </w:rPr>
      </w:pPr>
    </w:p>
    <w:p w:rsidR="006230B7" w:rsidRPr="00867F84" w:rsidRDefault="006230B7" w:rsidP="00FE2BAC">
      <w:pPr>
        <w:spacing w:after="0"/>
        <w:ind w:firstLine="851"/>
        <w:jc w:val="both"/>
        <w:rPr>
          <w:rFonts w:ascii="Times New Roman" w:eastAsia="SimSun" w:hAnsi="Times New Roman" w:cs="Times New Roman"/>
          <w:b/>
          <w:sz w:val="24"/>
          <w:szCs w:val="24"/>
          <w:lang w:val="ro-RO" w:eastAsia="zh-CN"/>
        </w:rPr>
      </w:pPr>
    </w:p>
    <w:p w:rsidR="00FE2BAC" w:rsidRPr="0014419F" w:rsidRDefault="00FE2BAC" w:rsidP="0014419F">
      <w:pPr>
        <w:pStyle w:val="ListParagraph"/>
        <w:numPr>
          <w:ilvl w:val="0"/>
          <w:numId w:val="40"/>
        </w:numPr>
        <w:spacing w:after="0"/>
        <w:jc w:val="both"/>
        <w:rPr>
          <w:rFonts w:ascii="Times New Roman" w:eastAsia="SimSun" w:hAnsi="Times New Roman" w:cs="Times New Roman"/>
          <w:b/>
          <w:sz w:val="24"/>
          <w:szCs w:val="24"/>
          <w:lang w:val="ro-RO" w:eastAsia="zh-CN"/>
        </w:rPr>
      </w:pPr>
      <w:r w:rsidRPr="0014419F">
        <w:rPr>
          <w:rFonts w:ascii="Times New Roman" w:eastAsia="SimSun" w:hAnsi="Times New Roman" w:cs="Times New Roman"/>
          <w:b/>
          <w:sz w:val="24"/>
          <w:szCs w:val="24"/>
          <w:lang w:val="ro-RO" w:eastAsia="zh-CN"/>
        </w:rPr>
        <w:t>Responsabilitățile proprii Profilului Ocupațional</w:t>
      </w:r>
    </w:p>
    <w:p w:rsidR="00FE2BAC" w:rsidRPr="00867F84" w:rsidRDefault="00FE2BAC" w:rsidP="00FE2BAC">
      <w:pPr>
        <w:numPr>
          <w:ilvl w:val="0"/>
          <w:numId w:val="17"/>
        </w:numPr>
        <w:tabs>
          <w:tab w:val="left" w:pos="142"/>
        </w:tabs>
        <w:spacing w:before="120" w:after="0" w:line="360" w:lineRule="auto"/>
        <w:ind w:left="426"/>
        <w:contextualSpacing/>
        <w:rPr>
          <w:rFonts w:ascii="Times New Roman" w:eastAsia="Calibri" w:hAnsi="Times New Roman" w:cs="Times New Roman"/>
          <w:b/>
          <w:sz w:val="24"/>
          <w:szCs w:val="24"/>
          <w:lang w:val="ro-RO"/>
        </w:rPr>
      </w:pPr>
      <w:r w:rsidRPr="00867F84">
        <w:rPr>
          <w:rFonts w:ascii="Times New Roman" w:eastAsia="Calibri" w:hAnsi="Times New Roman" w:cs="Times New Roman"/>
          <w:sz w:val="24"/>
          <w:szCs w:val="24"/>
          <w:lang w:val="ro-RO"/>
        </w:rPr>
        <w:t>Planificarea şi organizarea raţional</w:t>
      </w:r>
      <w:r w:rsidR="003B1F88" w:rsidRPr="00867F84">
        <w:rPr>
          <w:rFonts w:ascii="Times New Roman" w:eastAsia="Calibri" w:hAnsi="Times New Roman" w:cs="Times New Roman"/>
          <w:sz w:val="24"/>
          <w:szCs w:val="24"/>
          <w:lang w:val="ro-RO"/>
        </w:rPr>
        <w:t>ă a activităţii sale;</w:t>
      </w:r>
    </w:p>
    <w:p w:rsidR="00FE2BAC" w:rsidRPr="00867F84" w:rsidRDefault="00FE2BAC" w:rsidP="00FE2BAC">
      <w:pPr>
        <w:numPr>
          <w:ilvl w:val="0"/>
          <w:numId w:val="17"/>
        </w:numPr>
        <w:spacing w:after="0" w:line="360" w:lineRule="auto"/>
        <w:ind w:left="426"/>
        <w:contextualSpacing/>
        <w:jc w:val="both"/>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Executarea calitativă şi în termenii stabiliţi a indicaţiilor şefului;</w:t>
      </w:r>
    </w:p>
    <w:p w:rsidR="00FE2BAC" w:rsidRPr="00867F84" w:rsidRDefault="00FE2BAC" w:rsidP="00FE2BAC">
      <w:pPr>
        <w:numPr>
          <w:ilvl w:val="0"/>
          <w:numId w:val="17"/>
        </w:numPr>
        <w:spacing w:after="0" w:line="360" w:lineRule="auto"/>
        <w:ind w:left="426"/>
        <w:contextualSpacing/>
        <w:jc w:val="both"/>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 xml:space="preserve">Respectarea regulamentului </w:t>
      </w:r>
      <w:r w:rsidR="003B1F88" w:rsidRPr="00867F84">
        <w:rPr>
          <w:rFonts w:ascii="Times New Roman" w:eastAsia="Calibri" w:hAnsi="Times New Roman" w:cs="Times New Roman"/>
          <w:sz w:val="24"/>
          <w:szCs w:val="24"/>
          <w:lang w:val="ro-RO"/>
        </w:rPr>
        <w:t>intern a întreprinderii,</w:t>
      </w:r>
      <w:r w:rsidRPr="00867F84">
        <w:rPr>
          <w:rFonts w:ascii="Times New Roman" w:eastAsia="Calibri" w:hAnsi="Times New Roman" w:cs="Times New Roman"/>
          <w:sz w:val="24"/>
          <w:szCs w:val="24"/>
          <w:lang w:val="ro-RO"/>
        </w:rPr>
        <w:t xml:space="preserve"> </w:t>
      </w:r>
      <w:r w:rsidR="003B1F88" w:rsidRPr="00867F84">
        <w:rPr>
          <w:rFonts w:ascii="Times New Roman" w:eastAsia="Calibri" w:hAnsi="Times New Roman" w:cs="Times New Roman"/>
          <w:sz w:val="24"/>
          <w:szCs w:val="24"/>
          <w:lang w:val="ro-RO"/>
        </w:rPr>
        <w:t xml:space="preserve">regulamentului de exploatare tehnică, </w:t>
      </w:r>
      <w:r w:rsidR="00857530" w:rsidRPr="00867F84">
        <w:rPr>
          <w:rFonts w:ascii="Times New Roman" w:eastAsia="Calibri" w:hAnsi="Times New Roman" w:cs="Times New Roman"/>
          <w:sz w:val="24"/>
          <w:szCs w:val="24"/>
          <w:lang w:val="ro-RO"/>
        </w:rPr>
        <w:t xml:space="preserve">instrucţiunilor specifice din domeniu, </w:t>
      </w:r>
      <w:r w:rsidRPr="00867F84">
        <w:rPr>
          <w:rFonts w:ascii="Times New Roman" w:eastAsia="Calibri" w:hAnsi="Times New Roman" w:cs="Times New Roman"/>
          <w:sz w:val="24"/>
          <w:szCs w:val="24"/>
          <w:lang w:val="ro-RO"/>
        </w:rPr>
        <w:t>a instrucţiunii de securitate şi sănătate în muncă;</w:t>
      </w:r>
    </w:p>
    <w:p w:rsidR="00FE2BAC" w:rsidRPr="00867F84" w:rsidRDefault="00FE2BAC" w:rsidP="00FE2BAC">
      <w:pPr>
        <w:numPr>
          <w:ilvl w:val="0"/>
          <w:numId w:val="17"/>
        </w:numPr>
        <w:spacing w:after="0" w:line="360" w:lineRule="auto"/>
        <w:ind w:left="426"/>
        <w:contextualSpacing/>
        <w:jc w:val="both"/>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Păstrarea integrităţii bunului şi echipamentului tehnic;</w:t>
      </w:r>
    </w:p>
    <w:p w:rsidR="00FE2BAC" w:rsidRPr="00867F84" w:rsidRDefault="00FE2BAC" w:rsidP="00FE2BAC">
      <w:pPr>
        <w:numPr>
          <w:ilvl w:val="0"/>
          <w:numId w:val="17"/>
        </w:numPr>
        <w:spacing w:after="0" w:line="360" w:lineRule="auto"/>
        <w:ind w:left="426"/>
        <w:contextualSpacing/>
        <w:jc w:val="both"/>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Respectarea regimului de lucru</w:t>
      </w:r>
      <w:r w:rsidR="003B1F88" w:rsidRPr="00867F84">
        <w:rPr>
          <w:rFonts w:ascii="Times New Roman" w:eastAsia="Calibri" w:hAnsi="Times New Roman" w:cs="Times New Roman"/>
          <w:sz w:val="24"/>
          <w:szCs w:val="24"/>
          <w:lang w:val="ro-RO"/>
        </w:rPr>
        <w:t>;</w:t>
      </w:r>
    </w:p>
    <w:p w:rsidR="00FE2BAC" w:rsidRPr="00867F84" w:rsidRDefault="00FE2BAC" w:rsidP="00FE2BAC">
      <w:pPr>
        <w:numPr>
          <w:ilvl w:val="0"/>
          <w:numId w:val="17"/>
        </w:numPr>
        <w:spacing w:after="0" w:line="360" w:lineRule="auto"/>
        <w:ind w:left="426"/>
        <w:contextualSpacing/>
        <w:jc w:val="both"/>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 xml:space="preserve">Asumarea </w:t>
      </w:r>
      <w:r w:rsidR="00147EBF" w:rsidRPr="00867F84">
        <w:rPr>
          <w:rFonts w:ascii="Times New Roman" w:eastAsia="Calibri" w:hAnsi="Times New Roman" w:cs="Times New Roman"/>
          <w:sz w:val="24"/>
          <w:szCs w:val="24"/>
          <w:lang w:val="ro-RO"/>
        </w:rPr>
        <w:t>responsabilității</w:t>
      </w:r>
      <w:r w:rsidRPr="00867F84">
        <w:rPr>
          <w:rFonts w:ascii="Times New Roman" w:eastAsia="Calibri" w:hAnsi="Times New Roman" w:cs="Times New Roman"/>
          <w:sz w:val="24"/>
          <w:szCs w:val="24"/>
          <w:lang w:val="ro-RO"/>
        </w:rPr>
        <w:t xml:space="preserve"> asupra volumului de lucru îndeplinit</w:t>
      </w:r>
      <w:r w:rsidR="006B664F" w:rsidRPr="00867F84">
        <w:rPr>
          <w:rFonts w:ascii="Times New Roman" w:eastAsia="Calibri" w:hAnsi="Times New Roman" w:cs="Times New Roman"/>
          <w:sz w:val="24"/>
          <w:szCs w:val="24"/>
          <w:lang w:val="ro-RO"/>
        </w:rPr>
        <w:t xml:space="preserve"> cu respectarea termenelor limită;</w:t>
      </w:r>
    </w:p>
    <w:p w:rsidR="007B6491" w:rsidRDefault="007B6491" w:rsidP="00FE2BAC">
      <w:pPr>
        <w:numPr>
          <w:ilvl w:val="0"/>
          <w:numId w:val="17"/>
        </w:numPr>
        <w:spacing w:after="0" w:line="360" w:lineRule="auto"/>
        <w:ind w:left="426"/>
        <w:contextualSpacing/>
        <w:jc w:val="both"/>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Respectarea consecutivității și asigurarea calității efectuării lurcărilor tehnologice de exploatare și reparaţie.</w:t>
      </w:r>
    </w:p>
    <w:p w:rsidR="006230B7" w:rsidRPr="00867F84" w:rsidRDefault="006230B7" w:rsidP="006230B7">
      <w:pPr>
        <w:spacing w:after="0" w:line="360" w:lineRule="auto"/>
        <w:ind w:left="426"/>
        <w:contextualSpacing/>
        <w:jc w:val="both"/>
        <w:rPr>
          <w:rFonts w:ascii="Times New Roman" w:eastAsia="Calibri" w:hAnsi="Times New Roman" w:cs="Times New Roman"/>
          <w:sz w:val="24"/>
          <w:szCs w:val="24"/>
          <w:lang w:val="ro-RO"/>
        </w:rPr>
      </w:pPr>
    </w:p>
    <w:p w:rsidR="00FE2BAC" w:rsidRPr="0014419F" w:rsidRDefault="00FE2BAC" w:rsidP="0014419F">
      <w:pPr>
        <w:pStyle w:val="ListParagraph"/>
        <w:numPr>
          <w:ilvl w:val="0"/>
          <w:numId w:val="40"/>
        </w:numPr>
        <w:spacing w:after="0" w:line="360" w:lineRule="auto"/>
        <w:jc w:val="both"/>
        <w:rPr>
          <w:rFonts w:ascii="Times New Roman" w:eastAsia="Calibri" w:hAnsi="Times New Roman" w:cs="Times New Roman"/>
          <w:b/>
          <w:sz w:val="24"/>
          <w:szCs w:val="24"/>
          <w:lang w:val="ro-RO"/>
        </w:rPr>
      </w:pPr>
      <w:r w:rsidRPr="0014419F">
        <w:rPr>
          <w:rFonts w:ascii="Times New Roman" w:eastAsia="Calibri" w:hAnsi="Times New Roman" w:cs="Times New Roman"/>
          <w:b/>
          <w:sz w:val="24"/>
          <w:szCs w:val="24"/>
          <w:lang w:val="ro-RO"/>
        </w:rPr>
        <w:t>Calităţi profesion</w:t>
      </w:r>
      <w:r w:rsidR="003B1F88" w:rsidRPr="0014419F">
        <w:rPr>
          <w:rFonts w:ascii="Times New Roman" w:eastAsia="Calibri" w:hAnsi="Times New Roman" w:cs="Times New Roman"/>
          <w:b/>
          <w:sz w:val="24"/>
          <w:szCs w:val="24"/>
          <w:lang w:val="ro-RO"/>
        </w:rPr>
        <w:t>ale</w:t>
      </w:r>
    </w:p>
    <w:p w:rsidR="00FE2BAC" w:rsidRPr="00867F84" w:rsidRDefault="00FE2BAC" w:rsidP="00FE2BAC">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Aptitudini psihomotorii (dexteritate manuală, timp de reacţie fizică);</w:t>
      </w:r>
    </w:p>
    <w:p w:rsidR="00FE2BAC" w:rsidRPr="00867F84" w:rsidRDefault="00FE2BAC" w:rsidP="00FE2BAC">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 xml:space="preserve">Aptitudini senzoriale (acuitate vizuală apropiată, </w:t>
      </w:r>
      <w:r w:rsidR="006D57B3" w:rsidRPr="00867F84">
        <w:rPr>
          <w:rFonts w:ascii="Times New Roman" w:eastAsia="Calibri" w:hAnsi="Times New Roman" w:cs="Times New Roman"/>
          <w:sz w:val="24"/>
          <w:szCs w:val="24"/>
          <w:lang w:val="ro-RO"/>
        </w:rPr>
        <w:t xml:space="preserve">acuitate auditivă, </w:t>
      </w:r>
      <w:r w:rsidRPr="00867F84">
        <w:rPr>
          <w:rFonts w:ascii="Times New Roman" w:eastAsia="Calibri" w:hAnsi="Times New Roman" w:cs="Times New Roman"/>
          <w:sz w:val="24"/>
          <w:szCs w:val="24"/>
          <w:lang w:val="ro-RO"/>
        </w:rPr>
        <w:t>vedere la distanţă, claritate în vorbire);</w:t>
      </w:r>
    </w:p>
    <w:p w:rsidR="00FE2BAC" w:rsidRPr="00867F84" w:rsidRDefault="00FE2BAC" w:rsidP="00FE2BAC">
      <w:pPr>
        <w:numPr>
          <w:ilvl w:val="0"/>
          <w:numId w:val="18"/>
        </w:numPr>
        <w:autoSpaceDE w:val="0"/>
        <w:autoSpaceDN w:val="0"/>
        <w:adjustRightInd w:val="0"/>
        <w:spacing w:after="0" w:line="360" w:lineRule="auto"/>
        <w:contextualSpacing/>
        <w:rPr>
          <w:rFonts w:ascii="Times New Roman" w:eastAsia="Calibri" w:hAnsi="Times New Roman" w:cs="Times New Roman"/>
          <w:bCs/>
          <w:sz w:val="24"/>
          <w:szCs w:val="24"/>
          <w:lang w:val="ro-RO"/>
        </w:rPr>
      </w:pPr>
      <w:r w:rsidRPr="00867F84">
        <w:rPr>
          <w:rFonts w:ascii="Times New Roman" w:eastAsia="Calibri" w:hAnsi="Times New Roman" w:cs="Times New Roman"/>
          <w:bCs/>
          <w:sz w:val="24"/>
          <w:szCs w:val="24"/>
          <w:lang w:val="ro-RO"/>
        </w:rPr>
        <w:t>Aptitudini fizice (</w:t>
      </w:r>
      <w:r w:rsidRPr="00867F84">
        <w:rPr>
          <w:rFonts w:ascii="Times New Roman" w:eastAsia="Calibri" w:hAnsi="Times New Roman" w:cs="Times New Roman"/>
          <w:sz w:val="24"/>
          <w:szCs w:val="24"/>
          <w:lang w:val="ro-RO"/>
        </w:rPr>
        <w:t>rezistenţă fizică, echilibru</w:t>
      </w:r>
      <w:r w:rsidR="003C62D2" w:rsidRPr="00867F84">
        <w:rPr>
          <w:rFonts w:ascii="Times New Roman" w:eastAsia="Calibri" w:hAnsi="Times New Roman" w:cs="Times New Roman"/>
          <w:sz w:val="24"/>
          <w:szCs w:val="24"/>
          <w:lang w:val="ro-RO"/>
        </w:rPr>
        <w:t>, mobilitate</w:t>
      </w:r>
      <w:r w:rsidRPr="00867F84">
        <w:rPr>
          <w:rFonts w:ascii="Times New Roman" w:eastAsia="Calibri" w:hAnsi="Times New Roman" w:cs="Times New Roman"/>
          <w:sz w:val="24"/>
          <w:szCs w:val="24"/>
          <w:lang w:val="ro-RO"/>
        </w:rPr>
        <w:t>);</w:t>
      </w:r>
    </w:p>
    <w:p w:rsidR="00FE2BAC" w:rsidRPr="00867F84" w:rsidRDefault="00FE2BAC" w:rsidP="00FE2BAC">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Independenţa în muncă (autonomie, recunoaştere, realizare personală);</w:t>
      </w:r>
    </w:p>
    <w:p w:rsidR="00FE2BAC" w:rsidRPr="00867F84" w:rsidRDefault="00FE2BAC" w:rsidP="00FE2BAC">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Disciplinat/punctual;</w:t>
      </w:r>
    </w:p>
    <w:p w:rsidR="00FE2BAC" w:rsidRPr="00867F84" w:rsidRDefault="00FE2BAC" w:rsidP="00FE2BAC">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Sociabil;</w:t>
      </w:r>
    </w:p>
    <w:p w:rsidR="00FE2BAC" w:rsidRPr="00867F84" w:rsidRDefault="00FE2BAC" w:rsidP="00FE2BAC">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Exigent;</w:t>
      </w:r>
    </w:p>
    <w:p w:rsidR="00FE2BAC" w:rsidRPr="00867F84" w:rsidRDefault="00FE2BAC" w:rsidP="00FE2BAC">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Spirit de inițiativă;</w:t>
      </w:r>
    </w:p>
    <w:p w:rsidR="00FE2BAC" w:rsidRPr="00867F84" w:rsidRDefault="006B664F" w:rsidP="00FE2BAC">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Capacitate de sinteză şi analiză</w:t>
      </w:r>
      <w:r w:rsidR="00FE2BAC" w:rsidRPr="00867F84">
        <w:rPr>
          <w:rFonts w:ascii="Times New Roman" w:eastAsia="Calibri" w:hAnsi="Times New Roman" w:cs="Times New Roman"/>
          <w:sz w:val="24"/>
          <w:szCs w:val="24"/>
          <w:lang w:val="ro-RO"/>
        </w:rPr>
        <w:t>;</w:t>
      </w:r>
    </w:p>
    <w:p w:rsidR="006D57B3" w:rsidRPr="00867F84" w:rsidRDefault="00FE2BAC" w:rsidP="006D57B3">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Atent și îndemânatic;</w:t>
      </w:r>
      <w:r w:rsidR="006D57B3" w:rsidRPr="00867F84">
        <w:rPr>
          <w:rFonts w:ascii="Times New Roman" w:eastAsia="Calibri" w:hAnsi="Times New Roman" w:cs="Times New Roman"/>
          <w:sz w:val="24"/>
          <w:szCs w:val="24"/>
          <w:lang w:val="ro-RO"/>
        </w:rPr>
        <w:t xml:space="preserve"> Spirit de obsevaţie;</w:t>
      </w:r>
    </w:p>
    <w:p w:rsidR="003C62D2" w:rsidRPr="00867F84" w:rsidRDefault="003C62D2" w:rsidP="00FE2BAC">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Atenţie;</w:t>
      </w:r>
    </w:p>
    <w:p w:rsidR="003C62D2" w:rsidRPr="00867F84" w:rsidRDefault="003C62D2" w:rsidP="00FE2BAC">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Stăpînirea de sine;</w:t>
      </w:r>
    </w:p>
    <w:p w:rsidR="003C62D2" w:rsidRPr="00867F84" w:rsidRDefault="006D57B3" w:rsidP="00FE2BAC">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bCs/>
          <w:sz w:val="24"/>
          <w:szCs w:val="24"/>
          <w:lang w:val="ro-RO"/>
        </w:rPr>
        <w:t>Leadership.</w:t>
      </w:r>
    </w:p>
    <w:p w:rsidR="006D57B3" w:rsidRDefault="006D57B3" w:rsidP="006D57B3">
      <w:pPr>
        <w:numPr>
          <w:ilvl w:val="0"/>
          <w:numId w:val="18"/>
        </w:numPr>
        <w:spacing w:after="0" w:line="360" w:lineRule="auto"/>
        <w:contextualSpacing/>
        <w:rPr>
          <w:rFonts w:ascii="Times New Roman" w:eastAsia="Calibri" w:hAnsi="Times New Roman" w:cs="Times New Roman"/>
          <w:sz w:val="24"/>
          <w:szCs w:val="24"/>
          <w:lang w:val="ro-RO"/>
        </w:rPr>
      </w:pPr>
      <w:r w:rsidRPr="00867F84">
        <w:rPr>
          <w:rFonts w:ascii="Times New Roman" w:eastAsia="Calibri" w:hAnsi="Times New Roman" w:cs="Times New Roman"/>
          <w:sz w:val="24"/>
          <w:szCs w:val="24"/>
          <w:lang w:val="ro-RO"/>
        </w:rPr>
        <w:t>Studios – studierea literaturii de specialitate;</w:t>
      </w:r>
    </w:p>
    <w:p w:rsidR="006230B7" w:rsidRPr="00867F84" w:rsidRDefault="006230B7" w:rsidP="006230B7">
      <w:pPr>
        <w:spacing w:after="0" w:line="360" w:lineRule="auto"/>
        <w:ind w:left="360"/>
        <w:contextualSpacing/>
        <w:rPr>
          <w:rFonts w:ascii="Times New Roman" w:eastAsia="Calibri" w:hAnsi="Times New Roman" w:cs="Times New Roman"/>
          <w:sz w:val="24"/>
          <w:szCs w:val="24"/>
          <w:lang w:val="ro-RO"/>
        </w:rPr>
      </w:pPr>
    </w:p>
    <w:p w:rsidR="003B1F88" w:rsidRPr="00867F84" w:rsidRDefault="003B1F88" w:rsidP="0014419F">
      <w:pPr>
        <w:pStyle w:val="ListParagraph"/>
        <w:numPr>
          <w:ilvl w:val="0"/>
          <w:numId w:val="40"/>
        </w:numPr>
        <w:spacing w:after="0" w:line="360" w:lineRule="auto"/>
        <w:jc w:val="both"/>
        <w:rPr>
          <w:rFonts w:ascii="Times New Roman" w:eastAsia="Calibri" w:hAnsi="Times New Roman" w:cs="Times New Roman"/>
          <w:b/>
          <w:sz w:val="24"/>
          <w:szCs w:val="24"/>
          <w:lang w:val="ro-RO"/>
        </w:rPr>
      </w:pPr>
      <w:r w:rsidRPr="00867F84">
        <w:rPr>
          <w:rFonts w:ascii="Times New Roman" w:eastAsia="Calibri" w:hAnsi="Times New Roman" w:cs="Times New Roman"/>
          <w:b/>
          <w:sz w:val="24"/>
          <w:szCs w:val="24"/>
          <w:lang w:val="ro-RO"/>
        </w:rPr>
        <w:t>Cunoştinţe şi capacităţi</w:t>
      </w:r>
    </w:p>
    <w:p w:rsidR="00DF7D26" w:rsidRPr="00867F84" w:rsidRDefault="00DF7D26" w:rsidP="00D26D21">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Capacitatea de comunicare verbala şi scrisă, în scop profesional, în limba română şi într-o limbă de circulaţie internaţională;</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lastRenderedPageBreak/>
        <w:t>Comunicarea în terminologia specifică sistemului feroviar;</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Capacitatea de culegere, sistematizare, analiză şi sinteză a informaţiilor din punct de vedere cantitativ şi calitativ;</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Capacitatea de a coordona activităţi specifice domeniului, de a analiza, de a găsi soluţii şi de a rezolva creativ situaţiile în diverse contexte;</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Capacitatea  de a lucra în echipă şi asumarea responsabilităţilor faţă de propria activitate;</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Cunoaşterea principiilor de siguranţă feroviară, care stau la baza regulamentelor feroviare;</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Cunoaşterea principiilor şi tipurilor de semnalizare feroviară;</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Utilizarea documentelor specifice activităţii feroviare;</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Aplicarea regulilor de siguranţă în vederea exercitării serviciului;</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Identificarea elementelor componente ale infrastructurii feroviare;</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Planificarea etapelor activităţilor în succesiune logică în funcţie cu complexitatea lucrărilor de executat;</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Efectuarea analizei în vederea eliminării disfuncţionale;</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Participarea la discuţii pe teme profesionale, soluţionarea cu calm a divergenţelor de opinii: discuţiile să se desfăşoare într-o atmosferă de respect şi neutralitate.</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Deprinderea de a utiliza tehnica de calcul în mod autonom şi în reţele de calculatoare în sisteme informatice feroviare.</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Cunoaşterea principiilor fundamentale ale electrotehnicii</w:t>
      </w:r>
      <w:r w:rsidR="0014419F">
        <w:rPr>
          <w:rFonts w:ascii="Times New Roman" w:hAnsi="Times New Roman" w:cs="Times New Roman"/>
          <w:sz w:val="24"/>
          <w:szCs w:val="24"/>
          <w:lang w:val="ro-RO"/>
        </w:rPr>
        <w:t xml:space="preserve"> </w:t>
      </w:r>
      <w:r w:rsidRPr="00867F84">
        <w:rPr>
          <w:rFonts w:ascii="Times New Roman" w:hAnsi="Times New Roman" w:cs="Times New Roman"/>
          <w:sz w:val="24"/>
          <w:szCs w:val="24"/>
          <w:lang w:val="ro-RO"/>
        </w:rPr>
        <w:t>şi  mecanicii, construcţiei şi funcţionării instalațiilor și echipamentelor de telecomandă feroviară;</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Utilizarea dispozitivelor de măsurare şi verificare a caracteriticilor specific</w:t>
      </w:r>
      <w:r w:rsidR="0014419F">
        <w:rPr>
          <w:rFonts w:ascii="Times New Roman" w:hAnsi="Times New Roman" w:cs="Times New Roman"/>
          <w:sz w:val="24"/>
          <w:szCs w:val="24"/>
          <w:lang w:val="ro-RO"/>
        </w:rPr>
        <w:t>e</w:t>
      </w:r>
      <w:r w:rsidRPr="00867F84">
        <w:rPr>
          <w:rFonts w:ascii="Times New Roman" w:hAnsi="Times New Roman" w:cs="Times New Roman"/>
          <w:sz w:val="24"/>
          <w:szCs w:val="24"/>
          <w:lang w:val="ro-RO"/>
        </w:rPr>
        <w:t xml:space="preserve"> sistemelor;</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Identificarea procedurilor aplicabile accidentelor sau incidentelor în care au fost implicate persoane sau/şi maşini şi utilaje de cale privind imobilizarea acestora (menţinerea pe loc) şi/sau stabilirea condiţiilor de mers în cazul avariei acestora;</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Utilizarea principiilor de construcţie şi funcţionare, de identificare a anomaliilor de funcţionare şi de aplicare a metodelor de diagnoză şi mentenanţă a maşinilor şi utilajelor  feroviare;</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Aplicarea tehnologiilor de lucru privind executarea de lucrări cu ajutorul dispozitivelor de măsurare şi testare;</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Stabilirea eficienţei economice în urma implementării tehnicii şi tehnologiilor avansate;</w:t>
      </w:r>
    </w:p>
    <w:p w:rsidR="00D40803" w:rsidRPr="00867F84" w:rsidRDefault="00D40803" w:rsidP="00D40803">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Utilizarea tehnologiilot IT pentru rezolvarea problemelor apărute pe parcursul activităţii profesionale;</w:t>
      </w:r>
    </w:p>
    <w:p w:rsidR="005B1D63" w:rsidRDefault="00D40803" w:rsidP="007B5A29">
      <w:pPr>
        <w:pStyle w:val="ListParagraph"/>
        <w:numPr>
          <w:ilvl w:val="0"/>
          <w:numId w:val="25"/>
        </w:numPr>
        <w:spacing w:after="0"/>
        <w:ind w:left="426"/>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Aprecierea corectă a situaţiilor în domeniul securităţii circulaţiei şi securităţii şi sănătăţii în muncă.</w:t>
      </w:r>
    </w:p>
    <w:p w:rsidR="006230B7" w:rsidRPr="00867F84" w:rsidRDefault="006230B7" w:rsidP="006230B7">
      <w:pPr>
        <w:pStyle w:val="ListParagraph"/>
        <w:spacing w:after="0"/>
        <w:ind w:left="426"/>
        <w:jc w:val="both"/>
        <w:rPr>
          <w:rFonts w:ascii="Times New Roman" w:hAnsi="Times New Roman" w:cs="Times New Roman"/>
          <w:sz w:val="24"/>
          <w:szCs w:val="24"/>
          <w:lang w:val="ro-RO"/>
        </w:rPr>
      </w:pPr>
    </w:p>
    <w:p w:rsidR="003B1F88" w:rsidRPr="00867F84" w:rsidRDefault="003B1F88" w:rsidP="0014419F">
      <w:pPr>
        <w:pStyle w:val="ListParagraph"/>
        <w:numPr>
          <w:ilvl w:val="0"/>
          <w:numId w:val="40"/>
        </w:numPr>
        <w:spacing w:after="0"/>
        <w:jc w:val="both"/>
        <w:rPr>
          <w:rFonts w:ascii="Times New Roman" w:hAnsi="Times New Roman" w:cs="Times New Roman"/>
          <w:sz w:val="24"/>
          <w:szCs w:val="24"/>
          <w:lang w:val="ro-RO"/>
        </w:rPr>
      </w:pPr>
      <w:r w:rsidRPr="00867F84">
        <w:rPr>
          <w:rFonts w:ascii="Times New Roman" w:eastAsia="SimSun" w:hAnsi="Times New Roman" w:cs="Times New Roman"/>
          <w:b/>
          <w:sz w:val="24"/>
          <w:szCs w:val="24"/>
          <w:lang w:val="ro-RO" w:eastAsia="zh-CN"/>
        </w:rPr>
        <w:t>Instrumente şi materiale</w:t>
      </w:r>
    </w:p>
    <w:p w:rsidR="00381ADC" w:rsidRPr="00867F84" w:rsidRDefault="00381ADC" w:rsidP="00381ADC">
      <w:pPr>
        <w:spacing w:after="0"/>
        <w:ind w:firstLine="85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Dispozitive/verificatoare pentru controlul şi verificarea calităţii lucrărilor efectuate: șunt,  micrometre, ampermetru, megaommetru, cronometru, spion de macaz, aparate pentru măsurarea durităţii, grosimii, temperaturii,  densimetru, megametri, ampermetre, voltmeter, testere, etc.</w:t>
      </w:r>
    </w:p>
    <w:p w:rsidR="00381ADC" w:rsidRPr="00867F84" w:rsidRDefault="00381ADC" w:rsidP="00381ADC">
      <w:pPr>
        <w:spacing w:after="0"/>
        <w:ind w:firstLine="85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Scule pentru întreţinere: truse de scule, șubler, chei fixe şi tubulare, cheie a cutiei de cablu, chei a dulapului de relee, înzăvorîtori de macaz, şurubelniţe, chei a cutiei electromecanismului de macaz, s.a</w:t>
      </w:r>
    </w:p>
    <w:p w:rsidR="00381ADC" w:rsidRPr="00867F84" w:rsidRDefault="00381ADC" w:rsidP="00381ADC">
      <w:pPr>
        <w:spacing w:after="0"/>
        <w:ind w:firstLine="85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Mijloace de</w:t>
      </w:r>
      <w:r w:rsidR="00190086" w:rsidRPr="00867F84">
        <w:rPr>
          <w:rFonts w:ascii="Times New Roman" w:hAnsi="Times New Roman" w:cs="Times New Roman"/>
          <w:sz w:val="24"/>
          <w:szCs w:val="24"/>
          <w:lang w:val="ro-RO"/>
        </w:rPr>
        <w:t xml:space="preserve"> muncă:  ciocan de lipit, scule,</w:t>
      </w:r>
      <w:r w:rsidR="0014419F">
        <w:rPr>
          <w:rFonts w:ascii="Times New Roman" w:hAnsi="Times New Roman" w:cs="Times New Roman"/>
          <w:sz w:val="24"/>
          <w:szCs w:val="24"/>
          <w:lang w:val="ro-RO"/>
        </w:rPr>
        <w:t xml:space="preserve"> unelte, dispoz</w:t>
      </w:r>
      <w:r w:rsidRPr="00867F84">
        <w:rPr>
          <w:rFonts w:ascii="Times New Roman" w:hAnsi="Times New Roman" w:cs="Times New Roman"/>
          <w:sz w:val="24"/>
          <w:szCs w:val="24"/>
          <w:lang w:val="ro-RO"/>
        </w:rPr>
        <w:t xml:space="preserve">itive, mănuși din pînză, gheare de picior, centura montatorului, mănuși dielectrice, etc. </w:t>
      </w:r>
    </w:p>
    <w:p w:rsidR="00381ADC" w:rsidRPr="00867F84" w:rsidRDefault="00381ADC" w:rsidP="00381ADC">
      <w:pPr>
        <w:spacing w:after="0"/>
        <w:ind w:firstLine="85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lastRenderedPageBreak/>
        <w:t xml:space="preserve">Materiale şi semifabricate necesare: fire; cabluri; uleiuri, materiale şi semifabricate specifice tipului de lucrare, etc. </w:t>
      </w:r>
    </w:p>
    <w:p w:rsidR="00381ADC" w:rsidRPr="00867F84" w:rsidRDefault="00381ADC" w:rsidP="00381ADC">
      <w:pPr>
        <w:spacing w:after="0"/>
        <w:ind w:firstLine="85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Utilaje şi echipamente de lucru:  indicator de curent a circuitelor de cale, instrument de măsură a defazajului, instrument de măsură a rezistenței prizei de pământ, instrument de măsură a rezistenței balastului, indicator de curent, indicator de tensiune, aparat pentru verificarea acumulatoarelor,  etc.</w:t>
      </w:r>
    </w:p>
    <w:p w:rsidR="00C334DA" w:rsidRPr="00867F84" w:rsidRDefault="00381ADC" w:rsidP="00381ADC">
      <w:pPr>
        <w:spacing w:after="0"/>
        <w:ind w:firstLine="851"/>
        <w:jc w:val="both"/>
        <w:rPr>
          <w:rFonts w:ascii="Times New Roman" w:hAnsi="Times New Roman" w:cs="Times New Roman"/>
          <w:sz w:val="24"/>
          <w:szCs w:val="24"/>
          <w:lang w:val="ro-RO"/>
        </w:rPr>
      </w:pPr>
      <w:r w:rsidRPr="00867F84">
        <w:rPr>
          <w:rFonts w:ascii="Times New Roman" w:hAnsi="Times New Roman" w:cs="Times New Roman"/>
          <w:sz w:val="24"/>
          <w:szCs w:val="24"/>
          <w:lang w:val="ro-RO"/>
        </w:rPr>
        <w:t>Documentaţia tehnicǎ:   scheme electrice principiale, scheme de montaj, fişe tehnologice, specificaţii tehnice, desene de execuţie, schiţe de operaţii,  planuri de operaţii, documente,  proiecte de execuţie etc.</w:t>
      </w:r>
    </w:p>
    <w:p w:rsidR="00B75C31" w:rsidRPr="00867F84" w:rsidRDefault="00B75C31" w:rsidP="00D0246C">
      <w:pPr>
        <w:spacing w:after="0"/>
        <w:ind w:firstLine="851"/>
        <w:jc w:val="both"/>
        <w:rPr>
          <w:rFonts w:ascii="Times New Roman" w:hAnsi="Times New Roman" w:cs="Times New Roman"/>
          <w:sz w:val="24"/>
          <w:szCs w:val="24"/>
          <w:lang w:val="ro-RO"/>
        </w:rPr>
      </w:pPr>
    </w:p>
    <w:p w:rsidR="00C334DA" w:rsidRPr="00867F84" w:rsidRDefault="00C334DA" w:rsidP="0014419F">
      <w:pPr>
        <w:pStyle w:val="ListParagraph"/>
        <w:numPr>
          <w:ilvl w:val="0"/>
          <w:numId w:val="40"/>
        </w:numPr>
        <w:spacing w:after="0"/>
        <w:jc w:val="both"/>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Tendinţe şi perspective de dezvoltare profesională</w:t>
      </w:r>
    </w:p>
    <w:p w:rsidR="00C334DA" w:rsidRPr="00867F84" w:rsidRDefault="00C334DA" w:rsidP="00D0246C">
      <w:pPr>
        <w:spacing w:after="0"/>
        <w:ind w:firstLine="851"/>
        <w:jc w:val="both"/>
        <w:rPr>
          <w:rFonts w:ascii="Times New Roman" w:eastAsia="SimSun" w:hAnsi="Times New Roman" w:cs="Times New Roman"/>
          <w:b/>
          <w:sz w:val="24"/>
          <w:szCs w:val="24"/>
          <w:lang w:val="ro-RO" w:eastAsia="zh-CN"/>
        </w:rPr>
      </w:pPr>
    </w:p>
    <w:p w:rsidR="007B6491" w:rsidRPr="00867F84" w:rsidRDefault="007B6491" w:rsidP="007B6491">
      <w:pPr>
        <w:pStyle w:val="ListParagraph"/>
        <w:numPr>
          <w:ilvl w:val="0"/>
          <w:numId w:val="26"/>
        </w:numPr>
        <w:spacing w:after="0"/>
        <w:ind w:left="70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Autoperfecționare prin cursuri de recalificare sau studii superioare pe specialitate;</w:t>
      </w:r>
    </w:p>
    <w:p w:rsidR="007B6491" w:rsidRPr="00867F84" w:rsidRDefault="007B6491" w:rsidP="007B6491">
      <w:pPr>
        <w:pStyle w:val="ListParagraph"/>
        <w:numPr>
          <w:ilvl w:val="0"/>
          <w:numId w:val="26"/>
        </w:numPr>
        <w:spacing w:after="0"/>
        <w:ind w:left="70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Parti</w:t>
      </w:r>
      <w:r w:rsidR="00C3637F" w:rsidRPr="00867F84">
        <w:rPr>
          <w:rFonts w:ascii="Times New Roman" w:eastAsia="SimSun" w:hAnsi="Times New Roman" w:cs="Times New Roman"/>
          <w:sz w:val="24"/>
          <w:szCs w:val="24"/>
          <w:lang w:val="ro-RO" w:eastAsia="zh-CN"/>
        </w:rPr>
        <w:t>ciparea în proiecte de renovare</w:t>
      </w:r>
      <w:r w:rsidRPr="00867F84">
        <w:rPr>
          <w:rFonts w:ascii="Times New Roman" w:eastAsia="SimSun" w:hAnsi="Times New Roman" w:cs="Times New Roman"/>
          <w:sz w:val="24"/>
          <w:szCs w:val="24"/>
          <w:lang w:val="ro-RO" w:eastAsia="zh-CN"/>
        </w:rPr>
        <w:t xml:space="preserve"> a elementelor infrastrucrurii și  perfecționarea proceselor tehnologice; </w:t>
      </w:r>
    </w:p>
    <w:p w:rsidR="007B6491" w:rsidRPr="00867F84" w:rsidRDefault="007B6491" w:rsidP="007B6491">
      <w:pPr>
        <w:pStyle w:val="ListParagraph"/>
        <w:numPr>
          <w:ilvl w:val="0"/>
          <w:numId w:val="26"/>
        </w:numPr>
        <w:spacing w:after="0"/>
        <w:ind w:left="70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Perfecționarea și dezvoltarea proceselor și procedurilor de </w:t>
      </w:r>
      <w:r w:rsidR="00C3637F" w:rsidRPr="00867F84">
        <w:rPr>
          <w:rFonts w:ascii="Times New Roman" w:eastAsia="SimSun" w:hAnsi="Times New Roman" w:cs="Times New Roman"/>
          <w:sz w:val="24"/>
          <w:szCs w:val="24"/>
          <w:lang w:val="ro-RO" w:eastAsia="zh-CN"/>
        </w:rPr>
        <w:t>întreţinere a instalaţiilor de telecomandă feroviară</w:t>
      </w:r>
      <w:r w:rsidRPr="00867F84">
        <w:rPr>
          <w:rFonts w:ascii="Times New Roman" w:eastAsia="SimSun" w:hAnsi="Times New Roman" w:cs="Times New Roman"/>
          <w:sz w:val="24"/>
          <w:szCs w:val="24"/>
          <w:lang w:val="ro-RO" w:eastAsia="zh-CN"/>
        </w:rPr>
        <w:t>;</w:t>
      </w:r>
    </w:p>
    <w:p w:rsidR="007B6491" w:rsidRDefault="007B6491" w:rsidP="007B6491">
      <w:pPr>
        <w:pStyle w:val="ListParagraph"/>
        <w:numPr>
          <w:ilvl w:val="0"/>
          <w:numId w:val="26"/>
        </w:numPr>
        <w:spacing w:after="0"/>
        <w:ind w:left="709"/>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Participarea în activități de adaptare a infrastructurii transportului feroviar la standardele europene.</w:t>
      </w:r>
    </w:p>
    <w:p w:rsidR="006230B7" w:rsidRDefault="006230B7" w:rsidP="006230B7">
      <w:pPr>
        <w:pStyle w:val="ListParagraph"/>
        <w:spacing w:after="0"/>
        <w:ind w:left="709"/>
        <w:jc w:val="both"/>
        <w:rPr>
          <w:rFonts w:ascii="Times New Roman" w:eastAsia="SimSun" w:hAnsi="Times New Roman" w:cs="Times New Roman"/>
          <w:sz w:val="24"/>
          <w:szCs w:val="24"/>
          <w:lang w:val="ro-RO" w:eastAsia="zh-CN"/>
        </w:rPr>
      </w:pPr>
    </w:p>
    <w:p w:rsidR="006230B7" w:rsidRPr="00867F84" w:rsidRDefault="006230B7" w:rsidP="006230B7">
      <w:pPr>
        <w:pStyle w:val="ListParagraph"/>
        <w:spacing w:after="0"/>
        <w:ind w:left="709"/>
        <w:jc w:val="both"/>
        <w:rPr>
          <w:rFonts w:ascii="Times New Roman" w:eastAsia="SimSun" w:hAnsi="Times New Roman" w:cs="Times New Roman"/>
          <w:sz w:val="24"/>
          <w:szCs w:val="24"/>
          <w:lang w:val="ro-RO" w:eastAsia="zh-CN"/>
        </w:rPr>
      </w:pPr>
    </w:p>
    <w:p w:rsidR="00995E3D" w:rsidRPr="00867F84" w:rsidRDefault="00995E3D" w:rsidP="00D0246C">
      <w:pPr>
        <w:spacing w:after="0"/>
        <w:ind w:firstLine="851"/>
        <w:jc w:val="both"/>
        <w:rPr>
          <w:rFonts w:ascii="Times New Roman" w:hAnsi="Times New Roman" w:cs="Times New Roman"/>
          <w:sz w:val="24"/>
          <w:szCs w:val="24"/>
          <w:lang w:val="ro-RO"/>
        </w:rPr>
      </w:pPr>
    </w:p>
    <w:p w:rsidR="007B6491" w:rsidRPr="00867F84" w:rsidRDefault="007B6491" w:rsidP="00C812BD">
      <w:pPr>
        <w:pStyle w:val="ListParagraph"/>
        <w:numPr>
          <w:ilvl w:val="0"/>
          <w:numId w:val="40"/>
        </w:numPr>
        <w:spacing w:after="0" w:line="360" w:lineRule="auto"/>
        <w:jc w:val="center"/>
        <w:rPr>
          <w:rFonts w:ascii="Times New Roman" w:eastAsia="SimSun" w:hAnsi="Times New Roman" w:cs="Times New Roman"/>
          <w:b/>
          <w:caps/>
          <w:sz w:val="24"/>
          <w:szCs w:val="24"/>
          <w:lang w:val="ro-RO" w:eastAsia="zh-CN"/>
        </w:rPr>
      </w:pPr>
      <w:r w:rsidRPr="00867F84">
        <w:rPr>
          <w:rFonts w:ascii="Times New Roman" w:eastAsia="SimSun" w:hAnsi="Times New Roman" w:cs="Times New Roman"/>
          <w:b/>
          <w:caps/>
          <w:sz w:val="24"/>
          <w:szCs w:val="24"/>
          <w:lang w:val="ro-RO" w:eastAsia="zh-CN"/>
        </w:rPr>
        <w:t>Descrierea finalităţilor de studiu şi a competenţelor</w:t>
      </w:r>
    </w:p>
    <w:p w:rsidR="0051615B" w:rsidRPr="00867F84" w:rsidRDefault="0051615B" w:rsidP="00E67BF4">
      <w:pPr>
        <w:spacing w:after="0"/>
        <w:ind w:firstLine="851"/>
        <w:jc w:val="both"/>
        <w:rPr>
          <w:rFonts w:ascii="Times New Roman" w:hAnsi="Times New Roman" w:cs="Times New Roman"/>
          <w:sz w:val="24"/>
          <w:szCs w:val="24"/>
          <w:lang w:val="ro-RO"/>
        </w:rPr>
      </w:pPr>
    </w:p>
    <w:tbl>
      <w:tblPr>
        <w:tblStyle w:val="TableGrid"/>
        <w:tblW w:w="9566" w:type="dxa"/>
        <w:tblLook w:val="04A0" w:firstRow="1" w:lastRow="0" w:firstColumn="1" w:lastColumn="0" w:noHBand="0" w:noVBand="1"/>
      </w:tblPr>
      <w:tblGrid>
        <w:gridCol w:w="3303"/>
        <w:gridCol w:w="6263"/>
      </w:tblGrid>
      <w:tr w:rsidR="00E67BF4" w:rsidRPr="00867F84" w:rsidTr="00D60898">
        <w:trPr>
          <w:trHeight w:val="270"/>
        </w:trPr>
        <w:tc>
          <w:tcPr>
            <w:tcW w:w="9566" w:type="dxa"/>
            <w:gridSpan w:val="2"/>
          </w:tcPr>
          <w:p w:rsidR="00E67BF4" w:rsidRPr="00867F84" w:rsidRDefault="00E67BF4" w:rsidP="00E67BF4">
            <w:pPr>
              <w:spacing w:line="276" w:lineRule="auto"/>
              <w:ind w:firstLine="851"/>
              <w:jc w:val="both"/>
              <w:rPr>
                <w:b/>
                <w:sz w:val="24"/>
                <w:szCs w:val="24"/>
              </w:rPr>
            </w:pPr>
            <w:r w:rsidRPr="00867F84">
              <w:rPr>
                <w:b/>
                <w:sz w:val="24"/>
                <w:szCs w:val="24"/>
              </w:rPr>
              <w:t>Competenţe transversale</w:t>
            </w:r>
            <w:r w:rsidRPr="00867F84">
              <w:rPr>
                <w:sz w:val="24"/>
                <w:szCs w:val="24"/>
              </w:rPr>
              <w:t>(CT)</w:t>
            </w:r>
          </w:p>
        </w:tc>
      </w:tr>
      <w:tr w:rsidR="00E67BF4" w:rsidRPr="00867F84" w:rsidTr="00D60898">
        <w:trPr>
          <w:trHeight w:val="556"/>
        </w:trPr>
        <w:tc>
          <w:tcPr>
            <w:tcW w:w="3303" w:type="dxa"/>
          </w:tcPr>
          <w:p w:rsidR="00E67BF4" w:rsidRPr="00867F84" w:rsidRDefault="00E67BF4" w:rsidP="00E67BF4">
            <w:pPr>
              <w:spacing w:line="276" w:lineRule="auto"/>
              <w:ind w:firstLine="851"/>
              <w:jc w:val="both"/>
              <w:rPr>
                <w:b/>
                <w:sz w:val="24"/>
                <w:szCs w:val="24"/>
              </w:rPr>
            </w:pPr>
            <w:r w:rsidRPr="00867F84">
              <w:rPr>
                <w:b/>
                <w:sz w:val="24"/>
                <w:szCs w:val="24"/>
              </w:rPr>
              <w:t xml:space="preserve">Descriptori generici ai competenţelor transversale </w:t>
            </w:r>
          </w:p>
        </w:tc>
        <w:tc>
          <w:tcPr>
            <w:tcW w:w="6263" w:type="dxa"/>
          </w:tcPr>
          <w:p w:rsidR="00E67BF4" w:rsidRPr="00867F84" w:rsidRDefault="00E67BF4" w:rsidP="00E67BF4">
            <w:pPr>
              <w:spacing w:line="276" w:lineRule="auto"/>
              <w:ind w:firstLine="851"/>
              <w:jc w:val="both"/>
              <w:rPr>
                <w:b/>
                <w:sz w:val="24"/>
                <w:szCs w:val="24"/>
              </w:rPr>
            </w:pPr>
            <w:r w:rsidRPr="00867F84">
              <w:rPr>
                <w:b/>
                <w:sz w:val="24"/>
                <w:szCs w:val="24"/>
              </w:rPr>
              <w:t>Finalităţi de studiu</w:t>
            </w:r>
          </w:p>
        </w:tc>
      </w:tr>
      <w:tr w:rsidR="00E67BF4" w:rsidRPr="00292BA8" w:rsidTr="00D60898">
        <w:trPr>
          <w:trHeight w:val="2538"/>
        </w:trPr>
        <w:tc>
          <w:tcPr>
            <w:tcW w:w="3303" w:type="dxa"/>
          </w:tcPr>
          <w:p w:rsidR="00E67BF4" w:rsidRPr="00867F84" w:rsidRDefault="00E67BF4" w:rsidP="00E67BF4">
            <w:pPr>
              <w:spacing w:line="276" w:lineRule="auto"/>
              <w:ind w:firstLine="851"/>
              <w:jc w:val="both"/>
              <w:rPr>
                <w:sz w:val="24"/>
                <w:szCs w:val="24"/>
              </w:rPr>
            </w:pPr>
            <w:r w:rsidRPr="00867F84">
              <w:rPr>
                <w:sz w:val="24"/>
                <w:szCs w:val="24"/>
              </w:rPr>
              <w:t>CT2.1. Competenţe de dezvoltare personală şi profesională</w:t>
            </w:r>
          </w:p>
          <w:p w:rsidR="00E67BF4" w:rsidRPr="00867F84" w:rsidRDefault="00E67BF4" w:rsidP="00E67BF4">
            <w:pPr>
              <w:spacing w:line="276" w:lineRule="auto"/>
              <w:ind w:firstLine="851"/>
              <w:jc w:val="both"/>
              <w:rPr>
                <w:sz w:val="24"/>
                <w:szCs w:val="24"/>
              </w:rPr>
            </w:pPr>
          </w:p>
        </w:tc>
        <w:tc>
          <w:tcPr>
            <w:tcW w:w="6263" w:type="dxa"/>
          </w:tcPr>
          <w:p w:rsidR="00E67BF4" w:rsidRPr="00867F84" w:rsidRDefault="00E67BF4" w:rsidP="006230B7">
            <w:pPr>
              <w:numPr>
                <w:ilvl w:val="0"/>
                <w:numId w:val="22"/>
              </w:numPr>
              <w:spacing w:line="276" w:lineRule="auto"/>
              <w:ind w:left="270" w:hanging="14"/>
              <w:jc w:val="both"/>
              <w:rPr>
                <w:sz w:val="24"/>
                <w:szCs w:val="24"/>
              </w:rPr>
            </w:pPr>
            <w:r w:rsidRPr="00867F84">
              <w:rPr>
                <w:sz w:val="24"/>
                <w:szCs w:val="24"/>
              </w:rPr>
              <w:t xml:space="preserve">Autocunoaşterea şi autorealizarea în plan profesional şi personal; </w:t>
            </w:r>
          </w:p>
          <w:p w:rsidR="00E67BF4" w:rsidRPr="00867F84" w:rsidRDefault="00E67BF4" w:rsidP="006230B7">
            <w:pPr>
              <w:numPr>
                <w:ilvl w:val="0"/>
                <w:numId w:val="22"/>
              </w:numPr>
              <w:spacing w:line="276" w:lineRule="auto"/>
              <w:ind w:left="270" w:hanging="14"/>
              <w:jc w:val="both"/>
              <w:rPr>
                <w:sz w:val="24"/>
                <w:szCs w:val="24"/>
              </w:rPr>
            </w:pPr>
            <w:r w:rsidRPr="00867F84">
              <w:rPr>
                <w:sz w:val="24"/>
                <w:szCs w:val="24"/>
              </w:rPr>
              <w:t>Identificarea necesităţilor de formare profesională continuă şi învăţare pe parcursul întregii vieţi;</w:t>
            </w:r>
          </w:p>
          <w:p w:rsidR="00E67BF4" w:rsidRDefault="00EB5BD8" w:rsidP="006230B7">
            <w:pPr>
              <w:pStyle w:val="ListParagraph"/>
              <w:numPr>
                <w:ilvl w:val="0"/>
                <w:numId w:val="22"/>
              </w:numPr>
              <w:ind w:left="270" w:hanging="14"/>
              <w:rPr>
                <w:sz w:val="24"/>
                <w:szCs w:val="24"/>
              </w:rPr>
            </w:pPr>
            <w:r w:rsidRPr="00867F84">
              <w:rPr>
                <w:sz w:val="24"/>
                <w:szCs w:val="24"/>
              </w:rPr>
              <w:t>Comunicarea verbala şi scrisă, în scop profesional, în limba română şi într-o limbă de circulaţie internaţională;</w:t>
            </w:r>
          </w:p>
          <w:p w:rsidR="00AA3E51" w:rsidRPr="00867F84" w:rsidRDefault="00AA3E51" w:rsidP="006230B7">
            <w:pPr>
              <w:pStyle w:val="ListParagraph"/>
              <w:numPr>
                <w:ilvl w:val="0"/>
                <w:numId w:val="22"/>
              </w:numPr>
              <w:ind w:left="270" w:hanging="14"/>
              <w:rPr>
                <w:sz w:val="24"/>
                <w:szCs w:val="24"/>
              </w:rPr>
            </w:pPr>
            <w:r>
              <w:rPr>
                <w:sz w:val="24"/>
                <w:szCs w:val="24"/>
              </w:rPr>
              <w:t>Comunicarea în terminologia specifică sistemuluo feroviar;</w:t>
            </w:r>
          </w:p>
        </w:tc>
      </w:tr>
      <w:tr w:rsidR="00E67BF4" w:rsidRPr="00292BA8" w:rsidTr="00EB5BD8">
        <w:trPr>
          <w:trHeight w:val="1679"/>
        </w:trPr>
        <w:tc>
          <w:tcPr>
            <w:tcW w:w="3303" w:type="dxa"/>
          </w:tcPr>
          <w:p w:rsidR="00E67BF4" w:rsidRPr="00867F84" w:rsidRDefault="00E67BF4" w:rsidP="00E67BF4">
            <w:pPr>
              <w:spacing w:line="276" w:lineRule="auto"/>
              <w:ind w:firstLine="851"/>
              <w:jc w:val="both"/>
              <w:rPr>
                <w:sz w:val="24"/>
                <w:szCs w:val="24"/>
              </w:rPr>
            </w:pPr>
            <w:r w:rsidRPr="00867F84">
              <w:rPr>
                <w:sz w:val="24"/>
                <w:szCs w:val="24"/>
              </w:rPr>
              <w:t>CT1.2. Abilităţi manageriale/interacţiune socială</w:t>
            </w:r>
          </w:p>
          <w:p w:rsidR="00E67BF4" w:rsidRPr="00867F84" w:rsidRDefault="00E67BF4" w:rsidP="00E67BF4">
            <w:pPr>
              <w:spacing w:line="276" w:lineRule="auto"/>
              <w:ind w:firstLine="851"/>
              <w:jc w:val="both"/>
              <w:rPr>
                <w:sz w:val="24"/>
                <w:szCs w:val="24"/>
              </w:rPr>
            </w:pPr>
          </w:p>
        </w:tc>
        <w:tc>
          <w:tcPr>
            <w:tcW w:w="6263" w:type="dxa"/>
          </w:tcPr>
          <w:p w:rsidR="00E67BF4" w:rsidRPr="00867F84" w:rsidRDefault="00E67BF4" w:rsidP="006230B7">
            <w:pPr>
              <w:numPr>
                <w:ilvl w:val="0"/>
                <w:numId w:val="23"/>
              </w:numPr>
              <w:spacing w:line="276" w:lineRule="auto"/>
              <w:ind w:left="270" w:hanging="14"/>
              <w:jc w:val="both"/>
              <w:rPr>
                <w:sz w:val="24"/>
                <w:szCs w:val="24"/>
              </w:rPr>
            </w:pPr>
            <w:r w:rsidRPr="00867F84">
              <w:rPr>
                <w:sz w:val="24"/>
                <w:szCs w:val="24"/>
              </w:rPr>
              <w:t>Colaborarea şi lucrul în echipă;</w:t>
            </w:r>
          </w:p>
          <w:p w:rsidR="00E67BF4" w:rsidRPr="00867F84" w:rsidRDefault="00E67BF4" w:rsidP="006230B7">
            <w:pPr>
              <w:numPr>
                <w:ilvl w:val="0"/>
                <w:numId w:val="23"/>
              </w:numPr>
              <w:spacing w:line="276" w:lineRule="auto"/>
              <w:ind w:left="270" w:hanging="14"/>
              <w:jc w:val="both"/>
              <w:rPr>
                <w:sz w:val="24"/>
                <w:szCs w:val="24"/>
              </w:rPr>
            </w:pPr>
            <w:r w:rsidRPr="00867F84">
              <w:rPr>
                <w:sz w:val="24"/>
                <w:szCs w:val="24"/>
              </w:rPr>
              <w:t>Luarea deciziilor în baza</w:t>
            </w:r>
            <w:r w:rsidRPr="00867F84">
              <w:rPr>
                <w:b/>
                <w:sz w:val="24"/>
                <w:szCs w:val="24"/>
              </w:rPr>
              <w:t xml:space="preserve"> </w:t>
            </w:r>
            <w:r w:rsidRPr="00867F84">
              <w:rPr>
                <w:sz w:val="24"/>
                <w:szCs w:val="24"/>
              </w:rPr>
              <w:t>valorilor general – umane şi naţionale;</w:t>
            </w:r>
          </w:p>
          <w:p w:rsidR="00E67BF4" w:rsidRDefault="005B1E38" w:rsidP="006230B7">
            <w:pPr>
              <w:numPr>
                <w:ilvl w:val="0"/>
                <w:numId w:val="22"/>
              </w:numPr>
              <w:spacing w:line="276" w:lineRule="auto"/>
              <w:ind w:left="270" w:hanging="14"/>
              <w:jc w:val="both"/>
              <w:rPr>
                <w:sz w:val="24"/>
                <w:szCs w:val="24"/>
              </w:rPr>
            </w:pPr>
            <w:r w:rsidRPr="00867F84">
              <w:rPr>
                <w:sz w:val="24"/>
                <w:szCs w:val="24"/>
              </w:rPr>
              <w:t>Aplicarea procedurilor de calitate;</w:t>
            </w:r>
          </w:p>
          <w:p w:rsidR="00AA3E51" w:rsidRPr="00867F84" w:rsidRDefault="00AA3E51" w:rsidP="006230B7">
            <w:pPr>
              <w:numPr>
                <w:ilvl w:val="0"/>
                <w:numId w:val="22"/>
              </w:numPr>
              <w:spacing w:line="276" w:lineRule="auto"/>
              <w:ind w:left="270" w:hanging="14"/>
              <w:jc w:val="both"/>
              <w:rPr>
                <w:sz w:val="24"/>
                <w:szCs w:val="24"/>
              </w:rPr>
            </w:pPr>
            <w:r>
              <w:rPr>
                <w:sz w:val="24"/>
                <w:szCs w:val="24"/>
              </w:rPr>
              <w:t>Aplicarea principiilor care guvernează activităţile specifice transportului feroviar;</w:t>
            </w:r>
          </w:p>
          <w:p w:rsidR="005B1E38" w:rsidRPr="00867F84" w:rsidRDefault="005B1E38" w:rsidP="006230B7">
            <w:pPr>
              <w:numPr>
                <w:ilvl w:val="0"/>
                <w:numId w:val="22"/>
              </w:numPr>
              <w:spacing w:line="276" w:lineRule="auto"/>
              <w:ind w:left="270" w:hanging="14"/>
              <w:jc w:val="both"/>
              <w:rPr>
                <w:sz w:val="24"/>
                <w:szCs w:val="24"/>
              </w:rPr>
            </w:pPr>
            <w:r w:rsidRPr="00867F84">
              <w:rPr>
                <w:sz w:val="24"/>
                <w:szCs w:val="24"/>
              </w:rPr>
              <w:t>Planificarea unei sarcini de rutină</w:t>
            </w:r>
            <w:r w:rsidR="00EB5BD8" w:rsidRPr="00867F84">
              <w:rPr>
                <w:sz w:val="24"/>
                <w:szCs w:val="24"/>
              </w:rPr>
              <w:t>;</w:t>
            </w:r>
          </w:p>
        </w:tc>
      </w:tr>
      <w:tr w:rsidR="00E67BF4" w:rsidRPr="00867F84" w:rsidTr="00D60898">
        <w:trPr>
          <w:trHeight w:val="1547"/>
        </w:trPr>
        <w:tc>
          <w:tcPr>
            <w:tcW w:w="3303" w:type="dxa"/>
          </w:tcPr>
          <w:p w:rsidR="00E67BF4" w:rsidRPr="00867F84" w:rsidRDefault="00E67BF4" w:rsidP="00E67BF4">
            <w:pPr>
              <w:spacing w:line="276" w:lineRule="auto"/>
              <w:ind w:firstLine="851"/>
              <w:jc w:val="both"/>
              <w:rPr>
                <w:sz w:val="24"/>
                <w:szCs w:val="24"/>
              </w:rPr>
            </w:pPr>
            <w:r w:rsidRPr="00867F84">
              <w:rPr>
                <w:sz w:val="24"/>
                <w:szCs w:val="24"/>
              </w:rPr>
              <w:lastRenderedPageBreak/>
              <w:t>CT1.1. Autonomie şi responsabilitate în activitate</w:t>
            </w:r>
          </w:p>
        </w:tc>
        <w:tc>
          <w:tcPr>
            <w:tcW w:w="6263" w:type="dxa"/>
          </w:tcPr>
          <w:p w:rsidR="00E67BF4" w:rsidRPr="00867F84" w:rsidRDefault="00E67BF4" w:rsidP="006230B7">
            <w:pPr>
              <w:numPr>
                <w:ilvl w:val="0"/>
                <w:numId w:val="23"/>
              </w:numPr>
              <w:spacing w:line="276" w:lineRule="auto"/>
              <w:ind w:left="270" w:hanging="14"/>
              <w:jc w:val="both"/>
              <w:rPr>
                <w:sz w:val="24"/>
                <w:szCs w:val="24"/>
              </w:rPr>
            </w:pPr>
            <w:r w:rsidRPr="00867F84">
              <w:rPr>
                <w:sz w:val="24"/>
                <w:szCs w:val="24"/>
              </w:rPr>
              <w:t xml:space="preserve">Acţionarea individuală şi în grup cu  responsabilitate civică;  </w:t>
            </w:r>
          </w:p>
          <w:p w:rsidR="00E67BF4" w:rsidRPr="00867F84" w:rsidRDefault="00E67BF4" w:rsidP="006230B7">
            <w:pPr>
              <w:numPr>
                <w:ilvl w:val="0"/>
                <w:numId w:val="23"/>
              </w:numPr>
              <w:spacing w:line="276" w:lineRule="auto"/>
              <w:ind w:left="270" w:hanging="14"/>
              <w:jc w:val="both"/>
              <w:rPr>
                <w:sz w:val="24"/>
                <w:szCs w:val="24"/>
              </w:rPr>
            </w:pPr>
            <w:r w:rsidRPr="00867F84">
              <w:rPr>
                <w:sz w:val="24"/>
                <w:szCs w:val="24"/>
              </w:rPr>
              <w:t>Activarea în baza Regul</w:t>
            </w:r>
            <w:r w:rsidR="005B1E38" w:rsidRPr="00867F84">
              <w:rPr>
                <w:sz w:val="24"/>
                <w:szCs w:val="24"/>
              </w:rPr>
              <w:t>amentului de exploatare tehnică</w:t>
            </w:r>
            <w:r w:rsidR="00AA3E51">
              <w:rPr>
                <w:sz w:val="24"/>
                <w:szCs w:val="24"/>
              </w:rPr>
              <w:t xml:space="preserve"> a căilor ferate</w:t>
            </w:r>
            <w:r w:rsidR="005B1E38" w:rsidRPr="00867F84">
              <w:rPr>
                <w:sz w:val="24"/>
                <w:szCs w:val="24"/>
              </w:rPr>
              <w:t>, instr</w:t>
            </w:r>
            <w:r w:rsidR="00EB5BD8" w:rsidRPr="00867F84">
              <w:rPr>
                <w:sz w:val="24"/>
                <w:szCs w:val="24"/>
              </w:rPr>
              <w:t>ucţiunilor specifice ale transportului feroviar;</w:t>
            </w:r>
          </w:p>
          <w:p w:rsidR="005B1E38" w:rsidRPr="00867F84" w:rsidRDefault="005B1E38" w:rsidP="006230B7">
            <w:pPr>
              <w:numPr>
                <w:ilvl w:val="0"/>
                <w:numId w:val="23"/>
              </w:numPr>
              <w:spacing w:line="276" w:lineRule="auto"/>
              <w:ind w:left="270" w:hanging="14"/>
              <w:jc w:val="both"/>
              <w:rPr>
                <w:sz w:val="24"/>
                <w:szCs w:val="24"/>
              </w:rPr>
            </w:pPr>
            <w:r w:rsidRPr="00867F84">
              <w:rPr>
                <w:sz w:val="24"/>
                <w:szCs w:val="24"/>
              </w:rPr>
              <w:t xml:space="preserve">Respectarea </w:t>
            </w:r>
            <w:r w:rsidR="00D60898" w:rsidRPr="00867F84">
              <w:rPr>
                <w:sz w:val="24"/>
                <w:szCs w:val="24"/>
              </w:rPr>
              <w:t xml:space="preserve">normelor tehnice de securitate a muncii </w:t>
            </w:r>
            <w:r w:rsidRPr="00867F84">
              <w:rPr>
                <w:sz w:val="24"/>
                <w:szCs w:val="24"/>
              </w:rPr>
              <w:t xml:space="preserve">şi </w:t>
            </w:r>
            <w:r w:rsidR="00D60898" w:rsidRPr="00867F84">
              <w:rPr>
                <w:sz w:val="24"/>
                <w:szCs w:val="24"/>
              </w:rPr>
              <w:t>normelor de protecţie şi stingere a incendiilor;</w:t>
            </w:r>
          </w:p>
          <w:p w:rsidR="00E67BF4" w:rsidRPr="00867F84" w:rsidRDefault="00E67BF4" w:rsidP="006230B7">
            <w:pPr>
              <w:numPr>
                <w:ilvl w:val="0"/>
                <w:numId w:val="23"/>
              </w:numPr>
              <w:spacing w:line="276" w:lineRule="auto"/>
              <w:ind w:left="270" w:hanging="14"/>
              <w:jc w:val="both"/>
              <w:rPr>
                <w:sz w:val="24"/>
                <w:szCs w:val="24"/>
              </w:rPr>
            </w:pPr>
            <w:r w:rsidRPr="00867F84">
              <w:rPr>
                <w:sz w:val="24"/>
                <w:szCs w:val="24"/>
              </w:rPr>
              <w:t>Respectarea</w:t>
            </w:r>
            <w:r w:rsidR="00EB5BD8" w:rsidRPr="00867F84">
              <w:rPr>
                <w:sz w:val="24"/>
                <w:szCs w:val="24"/>
              </w:rPr>
              <w:t xml:space="preserve"> </w:t>
            </w:r>
            <w:r w:rsidRPr="00867F84">
              <w:rPr>
                <w:sz w:val="24"/>
                <w:szCs w:val="24"/>
              </w:rPr>
              <w:t xml:space="preserve">Codului </w:t>
            </w:r>
            <w:r w:rsidR="00EB5BD8" w:rsidRPr="00867F84">
              <w:rPr>
                <w:sz w:val="24"/>
                <w:szCs w:val="24"/>
              </w:rPr>
              <w:t>Transportului Feroviar</w:t>
            </w:r>
            <w:r w:rsidRPr="00867F84">
              <w:rPr>
                <w:sz w:val="24"/>
                <w:szCs w:val="24"/>
              </w:rPr>
              <w:t>.</w:t>
            </w:r>
          </w:p>
        </w:tc>
      </w:tr>
      <w:tr w:rsidR="00E67BF4" w:rsidRPr="00867F84" w:rsidTr="00D60898">
        <w:trPr>
          <w:trHeight w:val="270"/>
        </w:trPr>
        <w:tc>
          <w:tcPr>
            <w:tcW w:w="9566" w:type="dxa"/>
            <w:gridSpan w:val="2"/>
          </w:tcPr>
          <w:p w:rsidR="00E67BF4" w:rsidRPr="00867F84" w:rsidRDefault="00E67BF4" w:rsidP="00E67BF4">
            <w:pPr>
              <w:spacing w:line="276" w:lineRule="auto"/>
              <w:ind w:firstLine="851"/>
              <w:jc w:val="both"/>
              <w:rPr>
                <w:b/>
                <w:sz w:val="24"/>
                <w:szCs w:val="24"/>
              </w:rPr>
            </w:pPr>
            <w:r w:rsidRPr="00867F84">
              <w:rPr>
                <w:b/>
                <w:sz w:val="24"/>
                <w:szCs w:val="24"/>
              </w:rPr>
              <w:t xml:space="preserve">Competenţe profesionale </w:t>
            </w:r>
            <w:r w:rsidRPr="00867F84">
              <w:rPr>
                <w:sz w:val="24"/>
                <w:szCs w:val="24"/>
              </w:rPr>
              <w:t>(CP)</w:t>
            </w:r>
            <w:r w:rsidRPr="00867F84">
              <w:rPr>
                <w:b/>
                <w:sz w:val="24"/>
                <w:szCs w:val="24"/>
              </w:rPr>
              <w:tab/>
            </w:r>
          </w:p>
        </w:tc>
      </w:tr>
      <w:tr w:rsidR="00E67BF4" w:rsidRPr="00867F84" w:rsidTr="00D60898">
        <w:trPr>
          <w:trHeight w:val="541"/>
        </w:trPr>
        <w:tc>
          <w:tcPr>
            <w:tcW w:w="3303" w:type="dxa"/>
          </w:tcPr>
          <w:p w:rsidR="00E67BF4" w:rsidRPr="00867F84" w:rsidRDefault="00E67BF4" w:rsidP="00E67BF4">
            <w:pPr>
              <w:spacing w:line="276" w:lineRule="auto"/>
              <w:ind w:firstLine="851"/>
              <w:jc w:val="both"/>
              <w:rPr>
                <w:b/>
                <w:sz w:val="24"/>
                <w:szCs w:val="24"/>
              </w:rPr>
            </w:pPr>
            <w:r w:rsidRPr="00867F84">
              <w:rPr>
                <w:b/>
                <w:sz w:val="24"/>
                <w:szCs w:val="24"/>
              </w:rPr>
              <w:t>Descriptori generici ai competenţelor profesionale</w:t>
            </w:r>
          </w:p>
        </w:tc>
        <w:tc>
          <w:tcPr>
            <w:tcW w:w="6263" w:type="dxa"/>
          </w:tcPr>
          <w:p w:rsidR="00E67BF4" w:rsidRPr="00867F84" w:rsidRDefault="00E67BF4" w:rsidP="00E67BF4">
            <w:pPr>
              <w:spacing w:line="276" w:lineRule="auto"/>
              <w:ind w:firstLine="851"/>
              <w:jc w:val="both"/>
              <w:rPr>
                <w:sz w:val="24"/>
                <w:szCs w:val="24"/>
              </w:rPr>
            </w:pPr>
            <w:r w:rsidRPr="00867F84">
              <w:rPr>
                <w:b/>
                <w:sz w:val="24"/>
                <w:szCs w:val="24"/>
              </w:rPr>
              <w:t>Finalităţi de studiu</w:t>
            </w:r>
          </w:p>
        </w:tc>
      </w:tr>
      <w:tr w:rsidR="00E67BF4" w:rsidRPr="001F42EE" w:rsidTr="00D60898">
        <w:trPr>
          <w:trHeight w:val="826"/>
        </w:trPr>
        <w:tc>
          <w:tcPr>
            <w:tcW w:w="3303" w:type="dxa"/>
          </w:tcPr>
          <w:p w:rsidR="00E67BF4" w:rsidRPr="00867F84" w:rsidRDefault="00E67BF4" w:rsidP="00EB5BD8">
            <w:pPr>
              <w:spacing w:line="276" w:lineRule="auto"/>
              <w:ind w:firstLine="851"/>
              <w:rPr>
                <w:sz w:val="24"/>
                <w:szCs w:val="24"/>
              </w:rPr>
            </w:pPr>
            <w:r w:rsidRPr="00867F84">
              <w:rPr>
                <w:sz w:val="24"/>
                <w:szCs w:val="24"/>
              </w:rPr>
              <w:t>CP2.3. Conduită creativ-inovativă</w:t>
            </w:r>
          </w:p>
        </w:tc>
        <w:tc>
          <w:tcPr>
            <w:tcW w:w="6263" w:type="dxa"/>
          </w:tcPr>
          <w:p w:rsidR="002B0E1A" w:rsidRPr="00867F84" w:rsidRDefault="00B23891" w:rsidP="00AA3E51">
            <w:pPr>
              <w:ind w:firstLine="383"/>
              <w:jc w:val="both"/>
              <w:rPr>
                <w:sz w:val="24"/>
                <w:szCs w:val="24"/>
              </w:rPr>
            </w:pPr>
            <w:r w:rsidRPr="00867F84">
              <w:rPr>
                <w:sz w:val="24"/>
                <w:szCs w:val="24"/>
              </w:rPr>
              <w:t xml:space="preserve">Elaborarea </w:t>
            </w:r>
            <w:r w:rsidR="00D60898" w:rsidRPr="00867F84">
              <w:rPr>
                <w:sz w:val="24"/>
                <w:szCs w:val="24"/>
              </w:rPr>
              <w:t xml:space="preserve">activităţilor de îmbunătăţire a calităţii reparaţiei </w:t>
            </w:r>
            <w:r w:rsidR="00AA3E51">
              <w:rPr>
                <w:sz w:val="24"/>
                <w:szCs w:val="24"/>
              </w:rPr>
              <w:t>echipamentelor şi instalaţiilor de telecomandă feroviară</w:t>
            </w:r>
            <w:r w:rsidR="00D60898" w:rsidRPr="00867F84">
              <w:rPr>
                <w:sz w:val="24"/>
                <w:szCs w:val="24"/>
              </w:rPr>
              <w:t xml:space="preserve"> </w:t>
            </w:r>
            <w:r w:rsidR="001A1073" w:rsidRPr="00867F84">
              <w:rPr>
                <w:sz w:val="24"/>
                <w:szCs w:val="24"/>
              </w:rPr>
              <w:t>prin perfecţionarea proceselor tehnologice.</w:t>
            </w:r>
          </w:p>
        </w:tc>
      </w:tr>
      <w:tr w:rsidR="00D60898" w:rsidRPr="001F42EE" w:rsidTr="00EB5BD8">
        <w:trPr>
          <w:trHeight w:val="633"/>
        </w:trPr>
        <w:tc>
          <w:tcPr>
            <w:tcW w:w="3303" w:type="dxa"/>
          </w:tcPr>
          <w:p w:rsidR="00D60898" w:rsidRPr="00867F84" w:rsidRDefault="00D60898" w:rsidP="00EB5BD8">
            <w:pPr>
              <w:spacing w:line="276" w:lineRule="auto"/>
              <w:ind w:firstLine="851"/>
              <w:rPr>
                <w:sz w:val="24"/>
                <w:szCs w:val="24"/>
              </w:rPr>
            </w:pPr>
            <w:r w:rsidRPr="00867F84">
              <w:rPr>
                <w:sz w:val="24"/>
                <w:szCs w:val="24"/>
              </w:rPr>
              <w:t>CP2.2. Reflecţie critică şi constructivă</w:t>
            </w:r>
          </w:p>
        </w:tc>
        <w:tc>
          <w:tcPr>
            <w:tcW w:w="6263" w:type="dxa"/>
          </w:tcPr>
          <w:p w:rsidR="00D60898" w:rsidRPr="00867F84" w:rsidRDefault="00D60898" w:rsidP="00EB5BD8">
            <w:pPr>
              <w:ind w:firstLine="383"/>
              <w:jc w:val="both"/>
              <w:rPr>
                <w:sz w:val="24"/>
                <w:szCs w:val="24"/>
              </w:rPr>
            </w:pPr>
            <w:r w:rsidRPr="00867F84">
              <w:rPr>
                <w:sz w:val="24"/>
                <w:szCs w:val="24"/>
              </w:rPr>
              <w:t>Planificarea etapelor activităţilor în succesiune logică în funcţie de complexitatea lucrărilor de executat.</w:t>
            </w:r>
          </w:p>
        </w:tc>
      </w:tr>
      <w:tr w:rsidR="00D60898" w:rsidRPr="001F42EE" w:rsidTr="00D60898">
        <w:trPr>
          <w:trHeight w:val="826"/>
        </w:trPr>
        <w:tc>
          <w:tcPr>
            <w:tcW w:w="3303" w:type="dxa"/>
          </w:tcPr>
          <w:p w:rsidR="00D60898" w:rsidRPr="00867F84" w:rsidRDefault="00D60898" w:rsidP="00EB5BD8">
            <w:pPr>
              <w:spacing w:line="276" w:lineRule="auto"/>
              <w:ind w:firstLine="851"/>
              <w:rPr>
                <w:sz w:val="24"/>
                <w:szCs w:val="24"/>
              </w:rPr>
            </w:pPr>
            <w:r w:rsidRPr="00867F84">
              <w:rPr>
                <w:sz w:val="24"/>
                <w:szCs w:val="24"/>
              </w:rPr>
              <w:t>CP2.1. Aplicare, transfer şi rezolvare de probleme</w:t>
            </w:r>
          </w:p>
        </w:tc>
        <w:tc>
          <w:tcPr>
            <w:tcW w:w="6263" w:type="dxa"/>
          </w:tcPr>
          <w:p w:rsidR="00D60898" w:rsidRPr="00867F84" w:rsidRDefault="00D60898" w:rsidP="00EB5BD8">
            <w:pPr>
              <w:ind w:firstLine="383"/>
              <w:jc w:val="both"/>
              <w:rPr>
                <w:sz w:val="24"/>
                <w:szCs w:val="24"/>
              </w:rPr>
            </w:pPr>
            <w:r w:rsidRPr="00867F84">
              <w:rPr>
                <w:sz w:val="24"/>
                <w:szCs w:val="24"/>
              </w:rPr>
              <w:t xml:space="preserve"> Utilizarea metodelor şi </w:t>
            </w:r>
            <w:r w:rsidR="002E0372">
              <w:rPr>
                <w:sz w:val="24"/>
                <w:szCs w:val="24"/>
              </w:rPr>
              <w:t>operaţiilor tehnologice privind construirea, verificarea, întreţinerea şi repararea instalaţiilor şi echipamentelor de telecomandă feroviară</w:t>
            </w:r>
            <w:r w:rsidRPr="00867F84">
              <w:rPr>
                <w:sz w:val="24"/>
                <w:szCs w:val="24"/>
              </w:rPr>
              <w:t xml:space="preserve"> în coordonarea  proceselor  tehnologice</w:t>
            </w:r>
          </w:p>
          <w:p w:rsidR="00D60898" w:rsidRPr="00867F84" w:rsidRDefault="00D60898" w:rsidP="00EB5BD8">
            <w:pPr>
              <w:spacing w:line="276" w:lineRule="auto"/>
              <w:ind w:firstLine="383"/>
              <w:jc w:val="both"/>
              <w:rPr>
                <w:sz w:val="24"/>
                <w:szCs w:val="24"/>
              </w:rPr>
            </w:pPr>
          </w:p>
        </w:tc>
      </w:tr>
      <w:tr w:rsidR="00D60898" w:rsidRPr="001F42EE" w:rsidTr="00D60898">
        <w:trPr>
          <w:trHeight w:val="826"/>
        </w:trPr>
        <w:tc>
          <w:tcPr>
            <w:tcW w:w="3303" w:type="dxa"/>
          </w:tcPr>
          <w:p w:rsidR="00D60898" w:rsidRPr="00867F84" w:rsidRDefault="00D60898" w:rsidP="00EB5BD8">
            <w:pPr>
              <w:spacing w:line="276" w:lineRule="auto"/>
              <w:ind w:firstLine="851"/>
              <w:rPr>
                <w:sz w:val="24"/>
                <w:szCs w:val="24"/>
              </w:rPr>
            </w:pPr>
            <w:r w:rsidRPr="00867F84">
              <w:rPr>
                <w:sz w:val="24"/>
                <w:szCs w:val="24"/>
              </w:rPr>
              <w:t>CP1.2. Explicaţie şi interpretare</w:t>
            </w:r>
          </w:p>
        </w:tc>
        <w:tc>
          <w:tcPr>
            <w:tcW w:w="6263" w:type="dxa"/>
          </w:tcPr>
          <w:p w:rsidR="00D60898" w:rsidRPr="00867F84" w:rsidRDefault="001A1073" w:rsidP="00EB5BD8">
            <w:pPr>
              <w:spacing w:line="276" w:lineRule="auto"/>
              <w:ind w:firstLine="383"/>
              <w:jc w:val="both"/>
              <w:rPr>
                <w:sz w:val="24"/>
                <w:szCs w:val="24"/>
              </w:rPr>
            </w:pPr>
            <w:r w:rsidRPr="00867F84">
              <w:rPr>
                <w:sz w:val="24"/>
                <w:szCs w:val="24"/>
              </w:rPr>
              <w:t>Aplicarea proceselor tehno</w:t>
            </w:r>
            <w:r w:rsidR="00FA2F1B" w:rsidRPr="00867F84">
              <w:rPr>
                <w:sz w:val="24"/>
                <w:szCs w:val="24"/>
              </w:rPr>
              <w:t xml:space="preserve">logice de </w:t>
            </w:r>
            <w:r w:rsidR="00DA1C98">
              <w:rPr>
                <w:sz w:val="24"/>
                <w:szCs w:val="24"/>
              </w:rPr>
              <w:t xml:space="preserve">întreţinere şi </w:t>
            </w:r>
            <w:r w:rsidR="00FA2F1B" w:rsidRPr="00867F84">
              <w:rPr>
                <w:sz w:val="24"/>
                <w:szCs w:val="24"/>
              </w:rPr>
              <w:t>reparaţie prin efectuarea instruirii personalului implicat în lucrările de executat.</w:t>
            </w:r>
          </w:p>
        </w:tc>
      </w:tr>
      <w:tr w:rsidR="00D60898" w:rsidRPr="001F42EE" w:rsidTr="00EB5BD8">
        <w:trPr>
          <w:trHeight w:val="897"/>
        </w:trPr>
        <w:tc>
          <w:tcPr>
            <w:tcW w:w="3303" w:type="dxa"/>
          </w:tcPr>
          <w:p w:rsidR="00D60898" w:rsidRPr="00867F84" w:rsidRDefault="00D60898" w:rsidP="00EB5BD8">
            <w:pPr>
              <w:spacing w:line="276" w:lineRule="auto"/>
              <w:ind w:firstLine="851"/>
              <w:rPr>
                <w:sz w:val="24"/>
                <w:szCs w:val="24"/>
              </w:rPr>
            </w:pPr>
            <w:r w:rsidRPr="00867F84">
              <w:rPr>
                <w:sz w:val="24"/>
                <w:szCs w:val="24"/>
              </w:rPr>
              <w:t>CP1.1. Cunoaşterea, înţelegerea şi utilizarea limbajului specific</w:t>
            </w:r>
          </w:p>
        </w:tc>
        <w:tc>
          <w:tcPr>
            <w:tcW w:w="6263" w:type="dxa"/>
          </w:tcPr>
          <w:p w:rsidR="00D60898" w:rsidRPr="00867F84" w:rsidRDefault="00D60898" w:rsidP="00EB5BD8">
            <w:pPr>
              <w:ind w:firstLine="383"/>
              <w:jc w:val="both"/>
              <w:rPr>
                <w:sz w:val="24"/>
                <w:szCs w:val="24"/>
              </w:rPr>
            </w:pPr>
            <w:r w:rsidRPr="00867F84">
              <w:rPr>
                <w:sz w:val="24"/>
                <w:szCs w:val="24"/>
              </w:rPr>
              <w:t>Comunicarea în limbajul specific specialităţii prin citirea schemelor</w:t>
            </w:r>
            <w:r w:rsidR="002E0372">
              <w:rPr>
                <w:sz w:val="24"/>
                <w:szCs w:val="24"/>
              </w:rPr>
              <w:t xml:space="preserve"> electrice principiale, schemelor de montaj</w:t>
            </w:r>
            <w:r w:rsidRPr="00867F84">
              <w:rPr>
                <w:sz w:val="24"/>
                <w:szCs w:val="24"/>
              </w:rPr>
              <w:t>, schiţelor tehnice, realizarea desenelor de execuţie.</w:t>
            </w:r>
          </w:p>
        </w:tc>
      </w:tr>
    </w:tbl>
    <w:p w:rsidR="00E67BF4" w:rsidRPr="00867F84" w:rsidRDefault="00E67BF4" w:rsidP="00E67BF4">
      <w:pPr>
        <w:spacing w:after="0"/>
        <w:ind w:firstLine="851"/>
        <w:jc w:val="both"/>
        <w:rPr>
          <w:rFonts w:ascii="Times New Roman" w:hAnsi="Times New Roman" w:cs="Times New Roman"/>
          <w:sz w:val="24"/>
          <w:szCs w:val="24"/>
          <w:lang w:val="ro-RO"/>
        </w:rPr>
      </w:pPr>
    </w:p>
    <w:p w:rsidR="00C334DA" w:rsidRPr="00867F84" w:rsidRDefault="00C334DA" w:rsidP="00FE2BAC">
      <w:pPr>
        <w:spacing w:after="0"/>
        <w:ind w:firstLine="851"/>
        <w:jc w:val="both"/>
        <w:rPr>
          <w:rFonts w:ascii="Times New Roman" w:hAnsi="Times New Roman" w:cs="Times New Roman"/>
          <w:sz w:val="24"/>
          <w:szCs w:val="24"/>
          <w:lang w:val="ro-RO"/>
        </w:rPr>
      </w:pPr>
    </w:p>
    <w:p w:rsidR="00C334DA" w:rsidRDefault="00C334DA" w:rsidP="00FE2BAC">
      <w:pPr>
        <w:spacing w:after="0"/>
        <w:ind w:firstLine="851"/>
        <w:jc w:val="both"/>
        <w:rPr>
          <w:rFonts w:ascii="Times New Roman" w:hAnsi="Times New Roman" w:cs="Times New Roman"/>
          <w:sz w:val="24"/>
          <w:szCs w:val="24"/>
          <w:lang w:val="ro-RO"/>
        </w:rPr>
      </w:pPr>
    </w:p>
    <w:p w:rsidR="006230B7" w:rsidRPr="00867F84" w:rsidRDefault="006230B7" w:rsidP="00FE2BAC">
      <w:pPr>
        <w:spacing w:after="0"/>
        <w:ind w:firstLine="851"/>
        <w:jc w:val="both"/>
        <w:rPr>
          <w:rFonts w:ascii="Times New Roman" w:hAnsi="Times New Roman" w:cs="Times New Roman"/>
          <w:sz w:val="24"/>
          <w:szCs w:val="24"/>
          <w:lang w:val="ro-RO"/>
        </w:rPr>
      </w:pPr>
    </w:p>
    <w:p w:rsidR="00B23891" w:rsidRPr="00867F84" w:rsidRDefault="007A0E3D" w:rsidP="00C812BD">
      <w:pPr>
        <w:pStyle w:val="ListParagraph"/>
        <w:numPr>
          <w:ilvl w:val="0"/>
          <w:numId w:val="40"/>
        </w:numPr>
        <w:spacing w:after="0" w:line="360" w:lineRule="auto"/>
        <w:jc w:val="center"/>
        <w:rPr>
          <w:rFonts w:ascii="Times New Roman" w:eastAsia="SimSun" w:hAnsi="Times New Roman" w:cs="Times New Roman"/>
          <w:b/>
          <w:caps/>
          <w:sz w:val="24"/>
          <w:szCs w:val="24"/>
          <w:lang w:val="ro-RO" w:eastAsia="zh-CN"/>
        </w:rPr>
      </w:pPr>
      <w:r w:rsidRPr="00867F84">
        <w:rPr>
          <w:rFonts w:ascii="Times New Roman" w:eastAsia="SimSun" w:hAnsi="Times New Roman" w:cs="Times New Roman"/>
          <w:b/>
          <w:caps/>
          <w:sz w:val="24"/>
          <w:szCs w:val="24"/>
          <w:lang w:val="ro-RO" w:eastAsia="zh-CN"/>
        </w:rPr>
        <w:t xml:space="preserve">Descrierea extinsă a finalităţilor de studiu </w:t>
      </w:r>
    </w:p>
    <w:p w:rsidR="007A0E3D" w:rsidRPr="00867F84" w:rsidRDefault="007A0E3D" w:rsidP="007A0E3D">
      <w:pPr>
        <w:spacing w:after="0" w:line="360" w:lineRule="auto"/>
        <w:jc w:val="center"/>
        <w:rPr>
          <w:rFonts w:ascii="Times New Roman" w:eastAsia="SimSun" w:hAnsi="Times New Roman" w:cs="Times New Roman"/>
          <w:b/>
          <w:caps/>
          <w:sz w:val="24"/>
          <w:szCs w:val="24"/>
          <w:lang w:val="ro-RO" w:eastAsia="zh-CN"/>
        </w:rPr>
      </w:pPr>
      <w:r w:rsidRPr="00867F84">
        <w:rPr>
          <w:rFonts w:ascii="Times New Roman" w:eastAsia="SimSun" w:hAnsi="Times New Roman" w:cs="Times New Roman"/>
          <w:b/>
          <w:caps/>
          <w:sz w:val="24"/>
          <w:szCs w:val="24"/>
          <w:lang w:val="ro-RO" w:eastAsia="zh-CN"/>
        </w:rPr>
        <w:t>şi competenţelor profesionale</w:t>
      </w:r>
    </w:p>
    <w:p w:rsidR="008302A4" w:rsidRDefault="008302A4" w:rsidP="007A0E3D">
      <w:pPr>
        <w:spacing w:after="0" w:line="360" w:lineRule="auto"/>
        <w:jc w:val="center"/>
        <w:rPr>
          <w:rFonts w:ascii="Times New Roman" w:eastAsia="SimSun" w:hAnsi="Times New Roman" w:cs="Times New Roman"/>
          <w:b/>
          <w:sz w:val="24"/>
          <w:szCs w:val="24"/>
          <w:lang w:val="ro-RO" w:eastAsia="zh-CN"/>
        </w:rPr>
      </w:pPr>
    </w:p>
    <w:p w:rsidR="006230B7" w:rsidRPr="00867F84" w:rsidRDefault="006230B7" w:rsidP="007A0E3D">
      <w:pPr>
        <w:spacing w:after="0" w:line="360" w:lineRule="auto"/>
        <w:jc w:val="center"/>
        <w:rPr>
          <w:rFonts w:ascii="Times New Roman" w:eastAsia="SimSun" w:hAnsi="Times New Roman" w:cs="Times New Roman"/>
          <w:b/>
          <w:sz w:val="24"/>
          <w:szCs w:val="24"/>
          <w:lang w:val="ro-RO" w:eastAsia="zh-CN"/>
        </w:rPr>
      </w:pPr>
    </w:p>
    <w:p w:rsidR="00E67BF4" w:rsidRPr="002E0372" w:rsidRDefault="007A0E3D" w:rsidP="007A0E3D">
      <w:pPr>
        <w:spacing w:after="0"/>
        <w:ind w:firstLine="851"/>
        <w:jc w:val="both"/>
        <w:rPr>
          <w:rFonts w:ascii="Times New Roman" w:hAnsi="Times New Roman" w:cs="Times New Roman"/>
          <w:b/>
          <w:sz w:val="24"/>
          <w:szCs w:val="24"/>
          <w:lang w:val="ro-RO"/>
        </w:rPr>
      </w:pPr>
      <w:r w:rsidRPr="00867F84">
        <w:rPr>
          <w:rFonts w:ascii="Times New Roman" w:eastAsia="SimSun" w:hAnsi="Times New Roman" w:cs="Times New Roman"/>
          <w:b/>
          <w:sz w:val="24"/>
          <w:szCs w:val="24"/>
          <w:lang w:val="ro-RO" w:eastAsia="zh-CN"/>
        </w:rPr>
        <w:t>CP2.3.</w:t>
      </w:r>
      <w:r w:rsidRPr="00867F84">
        <w:rPr>
          <w:rFonts w:ascii="Times New Roman" w:hAnsi="Times New Roman" w:cs="Times New Roman"/>
          <w:sz w:val="24"/>
          <w:szCs w:val="24"/>
          <w:lang w:val="ro-RO"/>
        </w:rPr>
        <w:t xml:space="preserve"> </w:t>
      </w:r>
      <w:r w:rsidR="002E0372" w:rsidRPr="002E0372">
        <w:rPr>
          <w:rFonts w:ascii="Times New Roman" w:hAnsi="Times New Roman" w:cs="Times New Roman"/>
          <w:b/>
          <w:sz w:val="24"/>
          <w:szCs w:val="24"/>
          <w:lang w:val="ro-RO"/>
        </w:rPr>
        <w:t>Elaborarea activităţilor de îmbunătăţire a calităţii reparaţiei echipamentelor şi instalaţiilor de telecomandă feroviară prin perfecţionarea proceselor tehnologice.</w:t>
      </w:r>
    </w:p>
    <w:p w:rsidR="008302A4" w:rsidRPr="002E0372" w:rsidRDefault="008302A4" w:rsidP="007A0E3D">
      <w:pPr>
        <w:spacing w:after="0"/>
        <w:ind w:firstLine="851"/>
        <w:jc w:val="both"/>
        <w:rPr>
          <w:rFonts w:ascii="Times New Roman" w:hAnsi="Times New Roman" w:cs="Times New Roman"/>
          <w:b/>
          <w:sz w:val="24"/>
          <w:szCs w:val="24"/>
          <w:lang w:val="ro-RO"/>
        </w:rPr>
      </w:pPr>
    </w:p>
    <w:tbl>
      <w:tblPr>
        <w:tblpPr w:leftFromText="180" w:rightFromText="180" w:vertAnchor="text" w:horzAnchor="margin" w:tblpXSpec="center" w:tblpY="152"/>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3190"/>
        <w:gridCol w:w="3191"/>
      </w:tblGrid>
      <w:tr w:rsidR="00EB5BD8" w:rsidRPr="00867F84" w:rsidTr="00A444A3">
        <w:trPr>
          <w:trHeight w:val="381"/>
        </w:trPr>
        <w:tc>
          <w:tcPr>
            <w:tcW w:w="3190" w:type="dxa"/>
          </w:tcPr>
          <w:p w:rsidR="00EB5BD8" w:rsidRPr="00867F84" w:rsidRDefault="00EB5BD8" w:rsidP="001F18C9">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Atitudini</w:t>
            </w:r>
          </w:p>
        </w:tc>
        <w:tc>
          <w:tcPr>
            <w:tcW w:w="3190" w:type="dxa"/>
          </w:tcPr>
          <w:p w:rsidR="00EB5BD8" w:rsidRPr="00867F84" w:rsidRDefault="00EB5BD8" w:rsidP="001F18C9">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Abilităţi</w:t>
            </w:r>
          </w:p>
        </w:tc>
        <w:tc>
          <w:tcPr>
            <w:tcW w:w="3191" w:type="dxa"/>
          </w:tcPr>
          <w:p w:rsidR="00EB5BD8" w:rsidRPr="00867F84" w:rsidRDefault="00EB5BD8" w:rsidP="001F18C9">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Cunoştinţe</w:t>
            </w:r>
          </w:p>
        </w:tc>
      </w:tr>
      <w:tr w:rsidR="009160D1" w:rsidRPr="001F42EE" w:rsidTr="00A444A3">
        <w:trPr>
          <w:trHeight w:val="381"/>
        </w:trPr>
        <w:tc>
          <w:tcPr>
            <w:tcW w:w="3190" w:type="dxa"/>
          </w:tcPr>
          <w:p w:rsidR="009160D1" w:rsidRPr="00867F84" w:rsidRDefault="009160D1" w:rsidP="009160D1">
            <w:pPr>
              <w:tabs>
                <w:tab w:val="left" w:pos="2119"/>
              </w:tabs>
              <w:spacing w:after="0" w:line="240" w:lineRule="auto"/>
              <w:rPr>
                <w:rFonts w:ascii="Times New Roman" w:eastAsia="SimSun" w:hAnsi="Times New Roman" w:cs="Times New Roman"/>
                <w:sz w:val="24"/>
                <w:szCs w:val="24"/>
                <w:lang w:val="ro-RO" w:eastAsia="zh-CN"/>
              </w:rPr>
            </w:pPr>
            <w:r w:rsidRPr="00867F84">
              <w:rPr>
                <w:lang w:val="ro-RO"/>
              </w:rPr>
              <w:t xml:space="preserve"> </w:t>
            </w:r>
            <w:r w:rsidRPr="00867F84">
              <w:rPr>
                <w:rFonts w:ascii="Times New Roman" w:eastAsia="SimSun" w:hAnsi="Times New Roman" w:cs="Times New Roman"/>
                <w:sz w:val="24"/>
                <w:szCs w:val="24"/>
                <w:lang w:val="ro-RO" w:eastAsia="zh-CN"/>
              </w:rPr>
              <w:t>Demonstrează şi înţelege criteriile şi reglementările naţionale, standardele tehnice.</w:t>
            </w:r>
          </w:p>
        </w:tc>
        <w:tc>
          <w:tcPr>
            <w:tcW w:w="3190" w:type="dxa"/>
          </w:tcPr>
          <w:p w:rsidR="009160D1" w:rsidRPr="00867F84" w:rsidRDefault="009160D1" w:rsidP="00E04CC7">
            <w:pPr>
              <w:tabs>
                <w:tab w:val="left" w:pos="2119"/>
              </w:tabs>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Identifică cu atenţie şi</w:t>
            </w:r>
          </w:p>
          <w:p w:rsidR="009160D1" w:rsidRPr="00867F84" w:rsidRDefault="00E04CC7" w:rsidP="00E04CC7">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r</w:t>
            </w:r>
            <w:r w:rsidR="009160D1" w:rsidRPr="00867F84">
              <w:rPr>
                <w:rFonts w:ascii="Times New Roman" w:eastAsia="SimSun" w:hAnsi="Times New Roman" w:cs="Times New Roman"/>
                <w:sz w:val="24"/>
                <w:szCs w:val="24"/>
                <w:lang w:val="ro-RO" w:eastAsia="zh-CN"/>
              </w:rPr>
              <w:t>esponsabilitate   cerinţele  de calitate</w:t>
            </w:r>
          </w:p>
        </w:tc>
        <w:tc>
          <w:tcPr>
            <w:tcW w:w="3191" w:type="dxa"/>
          </w:tcPr>
          <w:p w:rsidR="009160D1" w:rsidRPr="00867F84" w:rsidRDefault="00E04CC7" w:rsidP="002E0372">
            <w:pPr>
              <w:spacing w:after="0" w:line="240" w:lineRule="auto"/>
              <w:jc w:val="both"/>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Prevederile</w:t>
            </w:r>
            <w:r w:rsidR="009160D1" w:rsidRPr="00867F84">
              <w:rPr>
                <w:rFonts w:ascii="Times New Roman" w:eastAsia="SimSun" w:hAnsi="Times New Roman" w:cs="Times New Roman"/>
                <w:sz w:val="24"/>
                <w:szCs w:val="24"/>
                <w:lang w:val="ro-RO" w:eastAsia="zh-CN"/>
              </w:rPr>
              <w:t xml:space="preserve"> </w:t>
            </w:r>
            <w:r w:rsidRPr="00867F84">
              <w:rPr>
                <w:rFonts w:ascii="Times New Roman" w:eastAsia="SimSun" w:hAnsi="Times New Roman" w:cs="Times New Roman"/>
                <w:sz w:val="24"/>
                <w:szCs w:val="24"/>
                <w:lang w:val="ro-RO" w:eastAsia="zh-CN"/>
              </w:rPr>
              <w:t xml:space="preserve"> </w:t>
            </w:r>
            <w:r w:rsidR="009160D1" w:rsidRPr="00867F84">
              <w:rPr>
                <w:rFonts w:ascii="Times New Roman" w:eastAsia="SimSun" w:hAnsi="Times New Roman" w:cs="Times New Roman"/>
                <w:sz w:val="24"/>
                <w:szCs w:val="24"/>
                <w:lang w:val="ro-RO" w:eastAsia="zh-CN"/>
              </w:rPr>
              <w:t>refer</w:t>
            </w:r>
            <w:r w:rsidRPr="00867F84">
              <w:rPr>
                <w:rFonts w:ascii="Times New Roman" w:eastAsia="SimSun" w:hAnsi="Times New Roman" w:cs="Times New Roman"/>
                <w:sz w:val="24"/>
                <w:szCs w:val="24"/>
                <w:lang w:val="ro-RO" w:eastAsia="zh-CN"/>
              </w:rPr>
              <w:t xml:space="preserve">itoare la calitatea lucrărilor  din  docu- mentaţia tehnică, </w:t>
            </w:r>
            <w:r w:rsidR="002E0372">
              <w:rPr>
                <w:rFonts w:ascii="Times New Roman" w:eastAsia="SimSun" w:hAnsi="Times New Roman" w:cs="Times New Roman"/>
                <w:sz w:val="24"/>
                <w:szCs w:val="24"/>
                <w:lang w:val="ro-RO" w:eastAsia="zh-CN"/>
              </w:rPr>
              <w:t xml:space="preserve">planurile-grafice, </w:t>
            </w:r>
            <w:r w:rsidRPr="00867F84">
              <w:rPr>
                <w:rFonts w:ascii="Times New Roman" w:eastAsia="SimSun" w:hAnsi="Times New Roman" w:cs="Times New Roman"/>
                <w:sz w:val="24"/>
                <w:szCs w:val="24"/>
                <w:lang w:val="ro-RO" w:eastAsia="zh-CN"/>
              </w:rPr>
              <w:t>indicaţiile</w:t>
            </w:r>
            <w:r w:rsidR="009160D1" w:rsidRPr="00867F84">
              <w:rPr>
                <w:rFonts w:ascii="Times New Roman" w:eastAsia="SimSun" w:hAnsi="Times New Roman" w:cs="Times New Roman"/>
                <w:sz w:val="24"/>
                <w:szCs w:val="24"/>
                <w:lang w:val="ro-RO" w:eastAsia="zh-CN"/>
              </w:rPr>
              <w:t xml:space="preserve"> din fişele </w:t>
            </w:r>
            <w:r w:rsidR="009160D1" w:rsidRPr="00867F84">
              <w:rPr>
                <w:rFonts w:ascii="Times New Roman" w:eastAsia="SimSun" w:hAnsi="Times New Roman" w:cs="Times New Roman"/>
                <w:sz w:val="24"/>
                <w:szCs w:val="24"/>
                <w:lang w:val="ro-RO" w:eastAsia="zh-CN"/>
              </w:rPr>
              <w:lastRenderedPageBreak/>
              <w:t>t</w:t>
            </w:r>
            <w:r w:rsidRPr="00867F84">
              <w:rPr>
                <w:rFonts w:ascii="Times New Roman" w:eastAsia="SimSun" w:hAnsi="Times New Roman" w:cs="Times New Roman"/>
                <w:sz w:val="24"/>
                <w:szCs w:val="24"/>
                <w:lang w:val="ro-RO" w:eastAsia="zh-CN"/>
              </w:rPr>
              <w:t xml:space="preserve">ehnologice, </w:t>
            </w:r>
            <w:r w:rsidR="002E0372">
              <w:rPr>
                <w:rFonts w:ascii="Times New Roman" w:eastAsia="SimSun" w:hAnsi="Times New Roman" w:cs="Times New Roman"/>
                <w:sz w:val="24"/>
                <w:szCs w:val="24"/>
                <w:lang w:val="ro-RO" w:eastAsia="zh-CN"/>
              </w:rPr>
              <w:t>schemele electrice principiale, schemele de montaj</w:t>
            </w:r>
            <w:r w:rsidRPr="00867F84">
              <w:rPr>
                <w:rFonts w:ascii="Times New Roman" w:eastAsia="SimSun" w:hAnsi="Times New Roman" w:cs="Times New Roman"/>
                <w:sz w:val="24"/>
                <w:szCs w:val="24"/>
                <w:lang w:val="ro-RO" w:eastAsia="zh-CN"/>
              </w:rPr>
              <w:t xml:space="preserve">, </w:t>
            </w:r>
            <w:r w:rsidR="009160D1" w:rsidRPr="00867F84">
              <w:rPr>
                <w:rFonts w:ascii="Times New Roman" w:eastAsia="SimSun" w:hAnsi="Times New Roman" w:cs="Times New Roman"/>
                <w:sz w:val="24"/>
                <w:szCs w:val="24"/>
                <w:lang w:val="ro-RO" w:eastAsia="zh-CN"/>
              </w:rPr>
              <w:t xml:space="preserve"> procedurile/ pla</w:t>
            </w:r>
            <w:r w:rsidRPr="00867F84">
              <w:rPr>
                <w:rFonts w:ascii="Times New Roman" w:eastAsia="SimSun" w:hAnsi="Times New Roman" w:cs="Times New Roman"/>
                <w:sz w:val="24"/>
                <w:szCs w:val="24"/>
                <w:lang w:val="ro-RO" w:eastAsia="zh-CN"/>
              </w:rPr>
              <w:t>-</w:t>
            </w:r>
            <w:r w:rsidR="009160D1" w:rsidRPr="00867F84">
              <w:rPr>
                <w:rFonts w:ascii="Times New Roman" w:eastAsia="SimSun" w:hAnsi="Times New Roman" w:cs="Times New Roman"/>
                <w:sz w:val="24"/>
                <w:szCs w:val="24"/>
                <w:lang w:val="ro-RO" w:eastAsia="zh-CN"/>
              </w:rPr>
              <w:t>nurile de control.</w:t>
            </w:r>
          </w:p>
        </w:tc>
      </w:tr>
      <w:tr w:rsidR="00BE562E" w:rsidRPr="00867F84" w:rsidTr="00A444A3">
        <w:trPr>
          <w:trHeight w:val="381"/>
        </w:trPr>
        <w:tc>
          <w:tcPr>
            <w:tcW w:w="3190" w:type="dxa"/>
          </w:tcPr>
          <w:p w:rsidR="00BE562E" w:rsidRPr="00867F84" w:rsidRDefault="00BE562E" w:rsidP="00652945">
            <w:pPr>
              <w:spacing w:after="0" w:line="240" w:lineRule="auto"/>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lastRenderedPageBreak/>
              <w:t xml:space="preserve">Conştientizează importanţa întocmirii corecte </w:t>
            </w:r>
            <w:r w:rsidR="00652945" w:rsidRPr="00867F84">
              <w:rPr>
                <w:rFonts w:ascii="Times New Roman" w:eastAsia="SimSun" w:hAnsi="Times New Roman" w:cs="Times New Roman"/>
                <w:sz w:val="24"/>
                <w:szCs w:val="24"/>
                <w:lang w:val="ro-RO" w:eastAsia="zh-CN"/>
              </w:rPr>
              <w:t xml:space="preserve">a activităţilor de îmbunătăţire a calităţii </w:t>
            </w:r>
            <w:r w:rsidR="002E0372">
              <w:rPr>
                <w:rFonts w:ascii="Times New Roman" w:eastAsia="SimSun" w:hAnsi="Times New Roman" w:cs="Times New Roman"/>
                <w:sz w:val="24"/>
                <w:szCs w:val="24"/>
                <w:lang w:val="ro-RO" w:eastAsia="zh-CN"/>
              </w:rPr>
              <w:t xml:space="preserve">întreţinerii şi </w:t>
            </w:r>
            <w:r w:rsidR="00652945" w:rsidRPr="00867F84">
              <w:rPr>
                <w:rFonts w:ascii="Times New Roman" w:eastAsia="SimSun" w:hAnsi="Times New Roman" w:cs="Times New Roman"/>
                <w:sz w:val="24"/>
                <w:szCs w:val="24"/>
                <w:lang w:val="ro-RO" w:eastAsia="zh-CN"/>
              </w:rPr>
              <w:t>reparaţiei.</w:t>
            </w:r>
          </w:p>
        </w:tc>
        <w:tc>
          <w:tcPr>
            <w:tcW w:w="3190" w:type="dxa"/>
          </w:tcPr>
          <w:p w:rsidR="00BE562E" w:rsidRPr="00867F84" w:rsidRDefault="00BE562E" w:rsidP="00BE562E">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Stabileşte, cu minuţiozitate şi </w:t>
            </w:r>
          </w:p>
          <w:p w:rsidR="00BE562E" w:rsidRPr="00867F84" w:rsidRDefault="00553CCB" w:rsidP="00652945">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discernămî</w:t>
            </w:r>
            <w:r w:rsidR="00BE562E" w:rsidRPr="00867F84">
              <w:rPr>
                <w:rFonts w:ascii="Times New Roman" w:eastAsia="SimSun" w:hAnsi="Times New Roman" w:cs="Times New Roman"/>
                <w:sz w:val="24"/>
                <w:szCs w:val="24"/>
                <w:lang w:val="ro-RO" w:eastAsia="zh-CN"/>
              </w:rPr>
              <w:t xml:space="preserve">nt operaţiile necesare proceselor tehnologice de </w:t>
            </w:r>
            <w:r w:rsidR="002E0372">
              <w:rPr>
                <w:rFonts w:ascii="Times New Roman" w:eastAsia="SimSun" w:hAnsi="Times New Roman" w:cs="Times New Roman"/>
                <w:sz w:val="24"/>
                <w:szCs w:val="24"/>
                <w:lang w:val="ro-RO" w:eastAsia="zh-CN"/>
              </w:rPr>
              <w:t xml:space="preserve">întreţinere şi reparaţie </w:t>
            </w:r>
            <w:r w:rsidR="00BE562E" w:rsidRPr="00867F84">
              <w:rPr>
                <w:rFonts w:ascii="Times New Roman" w:eastAsia="SimSun" w:hAnsi="Times New Roman" w:cs="Times New Roman"/>
                <w:sz w:val="24"/>
                <w:szCs w:val="24"/>
                <w:lang w:val="ro-RO" w:eastAsia="zh-CN"/>
              </w:rPr>
              <w:t xml:space="preserve"> în succesiunea  logică a acestora. </w:t>
            </w:r>
          </w:p>
          <w:p w:rsidR="00BE562E" w:rsidRPr="00867F84" w:rsidRDefault="00BE562E" w:rsidP="00BE562E">
            <w:pPr>
              <w:spacing w:after="0" w:line="240" w:lineRule="auto"/>
              <w:jc w:val="center"/>
              <w:rPr>
                <w:rFonts w:ascii="Times New Roman" w:eastAsia="SimSun" w:hAnsi="Times New Roman" w:cs="Times New Roman"/>
                <w:sz w:val="24"/>
                <w:szCs w:val="24"/>
                <w:lang w:val="ro-RO" w:eastAsia="zh-CN"/>
              </w:rPr>
            </w:pPr>
          </w:p>
        </w:tc>
        <w:tc>
          <w:tcPr>
            <w:tcW w:w="3191" w:type="dxa"/>
          </w:tcPr>
          <w:p w:rsidR="00BE562E" w:rsidRPr="00867F84" w:rsidRDefault="00652945" w:rsidP="002E0372">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Cunosc principiile  fundamentale ale</w:t>
            </w:r>
            <w:r w:rsidR="002E0372">
              <w:rPr>
                <w:rFonts w:ascii="Times New Roman" w:eastAsia="SimSun" w:hAnsi="Times New Roman" w:cs="Times New Roman"/>
                <w:sz w:val="24"/>
                <w:szCs w:val="24"/>
                <w:lang w:val="ro-RO" w:eastAsia="zh-CN"/>
              </w:rPr>
              <w:t>electrotehnicii, electronicii,</w:t>
            </w:r>
            <w:r w:rsidRPr="00867F84">
              <w:rPr>
                <w:rFonts w:ascii="Times New Roman" w:eastAsia="SimSun" w:hAnsi="Times New Roman" w:cs="Times New Roman"/>
                <w:sz w:val="24"/>
                <w:szCs w:val="24"/>
                <w:lang w:val="ro-RO" w:eastAsia="zh-CN"/>
              </w:rPr>
              <w:t xml:space="preserve"> mecanicii, construcţiei şi funcţionării </w:t>
            </w:r>
            <w:r w:rsidR="002E0372">
              <w:rPr>
                <w:rFonts w:ascii="Times New Roman" w:eastAsia="SimSun" w:hAnsi="Times New Roman" w:cs="Times New Roman"/>
                <w:sz w:val="24"/>
                <w:szCs w:val="24"/>
                <w:lang w:val="ro-RO" w:eastAsia="zh-CN"/>
              </w:rPr>
              <w:t>sistemelor de telecomandă feroviară.</w:t>
            </w:r>
          </w:p>
        </w:tc>
      </w:tr>
      <w:tr w:rsidR="00BE562E" w:rsidRPr="00867F84" w:rsidTr="00A444A3">
        <w:trPr>
          <w:trHeight w:val="381"/>
        </w:trPr>
        <w:tc>
          <w:tcPr>
            <w:tcW w:w="3190" w:type="dxa"/>
          </w:tcPr>
          <w:p w:rsidR="00BE562E" w:rsidRPr="00867F84" w:rsidRDefault="00553CCB" w:rsidP="00E04CC7">
            <w:pPr>
              <w:spacing w:after="0" w:line="240" w:lineRule="auto"/>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Apreciază importanţa respectării cerinţelor de siguranţă a proceselor tehnologice.</w:t>
            </w:r>
          </w:p>
        </w:tc>
        <w:tc>
          <w:tcPr>
            <w:tcW w:w="3190" w:type="dxa"/>
          </w:tcPr>
          <w:p w:rsidR="00BE562E" w:rsidRPr="00867F84" w:rsidRDefault="005C5DB4" w:rsidP="00BE562E">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Verifică cu atenţie şi responsabilitate corespondenţa  activităţilor de executat în conformitate cu procesele tehnologice</w:t>
            </w:r>
          </w:p>
        </w:tc>
        <w:tc>
          <w:tcPr>
            <w:tcW w:w="3191" w:type="dxa"/>
          </w:tcPr>
          <w:p w:rsidR="00BE562E" w:rsidRPr="00867F84" w:rsidRDefault="005C5DB4" w:rsidP="00C10B31">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Cunosc documentaţiile tehnice standarde, instrucţiunile specifice  ale  </w:t>
            </w:r>
            <w:r w:rsidR="00C10B31" w:rsidRPr="00C10B31">
              <w:rPr>
                <w:lang w:val="en-US"/>
              </w:rPr>
              <w:t xml:space="preserve"> </w:t>
            </w:r>
            <w:r w:rsidR="00C10B31" w:rsidRPr="00C10B31">
              <w:rPr>
                <w:rFonts w:ascii="Times New Roman" w:eastAsia="SimSun" w:hAnsi="Times New Roman" w:cs="Times New Roman"/>
                <w:sz w:val="24"/>
                <w:szCs w:val="24"/>
                <w:lang w:val="ro-RO" w:eastAsia="zh-CN"/>
              </w:rPr>
              <w:t>sistemelor de telecomandă feroviară</w:t>
            </w:r>
            <w:r w:rsidR="00C10B31">
              <w:rPr>
                <w:rFonts w:ascii="Times New Roman" w:eastAsia="SimSun" w:hAnsi="Times New Roman" w:cs="Times New Roman"/>
                <w:sz w:val="24"/>
                <w:szCs w:val="24"/>
                <w:lang w:val="ro-RO" w:eastAsia="zh-CN"/>
              </w:rPr>
              <w:t>.</w:t>
            </w:r>
          </w:p>
        </w:tc>
      </w:tr>
    </w:tbl>
    <w:p w:rsidR="00553CCB" w:rsidRPr="00867F84" w:rsidRDefault="00553CCB" w:rsidP="007A0E3D">
      <w:pPr>
        <w:spacing w:after="0"/>
        <w:ind w:firstLine="851"/>
        <w:jc w:val="both"/>
        <w:rPr>
          <w:rFonts w:ascii="Times New Roman" w:hAnsi="Times New Roman" w:cs="Times New Roman"/>
          <w:sz w:val="24"/>
          <w:szCs w:val="24"/>
          <w:lang w:val="ro-RO"/>
        </w:rPr>
      </w:pPr>
    </w:p>
    <w:p w:rsidR="006230B7" w:rsidRDefault="006230B7" w:rsidP="007A0E3D">
      <w:pPr>
        <w:spacing w:after="0"/>
        <w:ind w:firstLine="851"/>
        <w:jc w:val="both"/>
        <w:rPr>
          <w:rFonts w:ascii="Times New Roman" w:hAnsi="Times New Roman" w:cs="Times New Roman"/>
          <w:b/>
          <w:sz w:val="24"/>
          <w:szCs w:val="24"/>
          <w:lang w:val="ro-RO"/>
        </w:rPr>
      </w:pPr>
    </w:p>
    <w:p w:rsidR="006230B7" w:rsidRDefault="006230B7" w:rsidP="007A0E3D">
      <w:pPr>
        <w:spacing w:after="0"/>
        <w:ind w:firstLine="851"/>
        <w:jc w:val="both"/>
        <w:rPr>
          <w:rFonts w:ascii="Times New Roman" w:hAnsi="Times New Roman" w:cs="Times New Roman"/>
          <w:b/>
          <w:sz w:val="24"/>
          <w:szCs w:val="24"/>
          <w:lang w:val="ro-RO"/>
        </w:rPr>
      </w:pPr>
    </w:p>
    <w:p w:rsidR="00EB5BD8" w:rsidRPr="00867F84" w:rsidRDefault="00EB5BD8" w:rsidP="007A0E3D">
      <w:pPr>
        <w:spacing w:after="0"/>
        <w:ind w:firstLine="851"/>
        <w:jc w:val="both"/>
        <w:rPr>
          <w:rFonts w:ascii="Times New Roman" w:hAnsi="Times New Roman" w:cs="Times New Roman"/>
          <w:b/>
          <w:sz w:val="24"/>
          <w:szCs w:val="24"/>
          <w:lang w:val="ro-RO"/>
        </w:rPr>
      </w:pPr>
      <w:r w:rsidRPr="00867F84">
        <w:rPr>
          <w:rFonts w:ascii="Times New Roman" w:hAnsi="Times New Roman" w:cs="Times New Roman"/>
          <w:b/>
          <w:sz w:val="24"/>
          <w:szCs w:val="24"/>
          <w:lang w:val="ro-RO"/>
        </w:rPr>
        <w:t>CP2.2 Planificarea etapelor activităţilor în succesiune logică în funcţie de compl</w:t>
      </w:r>
      <w:r w:rsidR="008302A4" w:rsidRPr="00867F84">
        <w:rPr>
          <w:rFonts w:ascii="Times New Roman" w:hAnsi="Times New Roman" w:cs="Times New Roman"/>
          <w:b/>
          <w:sz w:val="24"/>
          <w:szCs w:val="24"/>
          <w:lang w:val="ro-RO"/>
        </w:rPr>
        <w:t>exitatea lucrărilor de executat</w:t>
      </w:r>
    </w:p>
    <w:p w:rsidR="008302A4" w:rsidRPr="00867F84" w:rsidRDefault="008302A4" w:rsidP="007A0E3D">
      <w:pPr>
        <w:spacing w:after="0"/>
        <w:ind w:firstLine="851"/>
        <w:jc w:val="both"/>
        <w:rPr>
          <w:rFonts w:ascii="Times New Roman" w:hAnsi="Times New Roman" w:cs="Times New Roman"/>
          <w:b/>
          <w:sz w:val="24"/>
          <w:szCs w:val="24"/>
          <w:lang w:val="ro-RO"/>
        </w:rPr>
      </w:pPr>
    </w:p>
    <w:tbl>
      <w:tblPr>
        <w:tblpPr w:leftFromText="180" w:rightFromText="180" w:vertAnchor="text" w:horzAnchor="margin" w:tblpXSpec="center" w:tblpY="152"/>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7"/>
        <w:gridCol w:w="3177"/>
        <w:gridCol w:w="3177"/>
      </w:tblGrid>
      <w:tr w:rsidR="00EB5BD8" w:rsidRPr="00867F84" w:rsidTr="00684611">
        <w:trPr>
          <w:trHeight w:val="381"/>
        </w:trPr>
        <w:tc>
          <w:tcPr>
            <w:tcW w:w="3177" w:type="dxa"/>
          </w:tcPr>
          <w:p w:rsidR="00EB5BD8" w:rsidRPr="00867F84" w:rsidRDefault="00EB5BD8" w:rsidP="001F18C9">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Atitudini</w:t>
            </w:r>
          </w:p>
        </w:tc>
        <w:tc>
          <w:tcPr>
            <w:tcW w:w="3177" w:type="dxa"/>
          </w:tcPr>
          <w:p w:rsidR="00EB5BD8" w:rsidRPr="00867F84" w:rsidRDefault="00EB5BD8" w:rsidP="001F18C9">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Abilităţi</w:t>
            </w:r>
          </w:p>
        </w:tc>
        <w:tc>
          <w:tcPr>
            <w:tcW w:w="3177" w:type="dxa"/>
          </w:tcPr>
          <w:p w:rsidR="00EB5BD8" w:rsidRPr="00867F84" w:rsidRDefault="00EB5BD8" w:rsidP="001F18C9">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Cunoştinţe</w:t>
            </w:r>
          </w:p>
        </w:tc>
      </w:tr>
      <w:tr w:rsidR="00F613FA" w:rsidRPr="001F42EE" w:rsidTr="00684611">
        <w:trPr>
          <w:trHeight w:val="381"/>
        </w:trPr>
        <w:tc>
          <w:tcPr>
            <w:tcW w:w="3177" w:type="dxa"/>
          </w:tcPr>
          <w:p w:rsidR="00F613FA" w:rsidRPr="00867F84" w:rsidRDefault="00684611" w:rsidP="00684611">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Manifestă interes pentru cunoaşterea  </w:t>
            </w:r>
            <w:r w:rsidRPr="00867F84">
              <w:rPr>
                <w:rFonts w:ascii="Times New Roman" w:hAnsi="Times New Roman" w:cs="Times New Roman"/>
                <w:sz w:val="24"/>
                <w:szCs w:val="24"/>
                <w:lang w:val="ro-RO"/>
              </w:rPr>
              <w:t xml:space="preserve"> tehnologiilor de lucru privind e</w:t>
            </w:r>
            <w:r w:rsidR="00C10B31">
              <w:rPr>
                <w:rFonts w:ascii="Times New Roman" w:hAnsi="Times New Roman" w:cs="Times New Roman"/>
                <w:sz w:val="24"/>
                <w:szCs w:val="24"/>
                <w:lang w:val="ro-RO"/>
              </w:rPr>
              <w:t>xecutarea lucrărilor</w:t>
            </w:r>
          </w:p>
        </w:tc>
        <w:tc>
          <w:tcPr>
            <w:tcW w:w="3177" w:type="dxa"/>
          </w:tcPr>
          <w:p w:rsidR="00F613FA" w:rsidRPr="00867F84" w:rsidRDefault="00F613FA" w:rsidP="00F613FA">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Identifică cerinţele lucrărilor de executat.</w:t>
            </w:r>
          </w:p>
        </w:tc>
        <w:tc>
          <w:tcPr>
            <w:tcW w:w="3177" w:type="dxa"/>
          </w:tcPr>
          <w:p w:rsidR="00F613FA" w:rsidRPr="00867F84" w:rsidRDefault="00F613FA" w:rsidP="00F613FA">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Tipurile locurilor de muncă,  dotaţia locurilor de muncă cu echipamente, utilaje, dispozitive. </w:t>
            </w:r>
          </w:p>
        </w:tc>
      </w:tr>
      <w:tr w:rsidR="00684611" w:rsidRPr="001F42EE" w:rsidTr="00903498">
        <w:trPr>
          <w:trHeight w:val="381"/>
        </w:trPr>
        <w:tc>
          <w:tcPr>
            <w:tcW w:w="3177" w:type="dxa"/>
          </w:tcPr>
          <w:p w:rsidR="00684611" w:rsidRPr="00867F84" w:rsidRDefault="00684611" w:rsidP="00684611">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Asumă responsabilitate pentru deciziile luate</w:t>
            </w:r>
          </w:p>
        </w:tc>
        <w:tc>
          <w:tcPr>
            <w:tcW w:w="3177" w:type="dxa"/>
          </w:tcPr>
          <w:p w:rsidR="00684611" w:rsidRPr="00867F84" w:rsidRDefault="00684611" w:rsidP="00684611">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Planifică  etapele necesare pentru realizarea    </w:t>
            </w:r>
            <w:r w:rsidR="00E94AA6" w:rsidRPr="00867F84">
              <w:rPr>
                <w:rFonts w:ascii="Times New Roman" w:eastAsia="SimSun" w:hAnsi="Times New Roman" w:cs="Times New Roman"/>
                <w:sz w:val="24"/>
                <w:szCs w:val="24"/>
                <w:lang w:val="ro-RO" w:eastAsia="zh-CN"/>
              </w:rPr>
              <w:t>activităților</w:t>
            </w:r>
            <w:r w:rsidRPr="00867F84">
              <w:rPr>
                <w:rFonts w:ascii="Times New Roman" w:eastAsia="SimSun" w:hAnsi="Times New Roman" w:cs="Times New Roman"/>
                <w:sz w:val="24"/>
                <w:szCs w:val="24"/>
                <w:lang w:val="ro-RO" w:eastAsia="zh-CN"/>
              </w:rPr>
              <w:t>.</w:t>
            </w:r>
          </w:p>
        </w:tc>
        <w:tc>
          <w:tcPr>
            <w:tcW w:w="3177" w:type="dxa"/>
            <w:vMerge w:val="restart"/>
            <w:vAlign w:val="center"/>
          </w:tcPr>
          <w:p w:rsidR="00684611" w:rsidRPr="00867F84" w:rsidRDefault="00684611" w:rsidP="00E94AA6">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Tehnologii de execuţie a </w:t>
            </w:r>
            <w:r w:rsidR="00E94AA6">
              <w:rPr>
                <w:rFonts w:ascii="Times New Roman" w:eastAsia="SimSun" w:hAnsi="Times New Roman" w:cs="Times New Roman"/>
                <w:sz w:val="24"/>
                <w:szCs w:val="24"/>
                <w:lang w:val="ro-RO" w:eastAsia="zh-CN"/>
              </w:rPr>
              <w:t xml:space="preserve">întreţinerii şi </w:t>
            </w:r>
            <w:r w:rsidRPr="00867F84">
              <w:rPr>
                <w:rFonts w:ascii="Times New Roman" w:eastAsia="SimSun" w:hAnsi="Times New Roman" w:cs="Times New Roman"/>
                <w:sz w:val="24"/>
                <w:szCs w:val="24"/>
                <w:lang w:val="ro-RO" w:eastAsia="zh-CN"/>
              </w:rPr>
              <w:t xml:space="preserve">reparaţiei </w:t>
            </w:r>
            <w:r w:rsidR="00C10B31">
              <w:rPr>
                <w:rFonts w:ascii="Times New Roman" w:eastAsia="SimSun" w:hAnsi="Times New Roman" w:cs="Times New Roman"/>
                <w:sz w:val="24"/>
                <w:szCs w:val="24"/>
                <w:lang w:val="ro-RO" w:eastAsia="zh-CN"/>
              </w:rPr>
              <w:t xml:space="preserve">instalaţiilor şi echipamentelor </w:t>
            </w:r>
            <w:r w:rsidR="00C10B31" w:rsidRPr="00C10B31">
              <w:rPr>
                <w:rFonts w:ascii="Times New Roman" w:eastAsia="SimSun" w:hAnsi="Times New Roman" w:cs="Times New Roman"/>
                <w:sz w:val="24"/>
                <w:szCs w:val="24"/>
                <w:lang w:val="ro-RO" w:eastAsia="zh-CN"/>
              </w:rPr>
              <w:t>de telecomandă feroviară</w:t>
            </w:r>
          </w:p>
        </w:tc>
      </w:tr>
      <w:tr w:rsidR="00684611" w:rsidRPr="001F42EE" w:rsidTr="00684611">
        <w:trPr>
          <w:trHeight w:val="381"/>
        </w:trPr>
        <w:tc>
          <w:tcPr>
            <w:tcW w:w="3177" w:type="dxa"/>
          </w:tcPr>
          <w:p w:rsidR="00684611" w:rsidRPr="00867F84" w:rsidRDefault="00684611" w:rsidP="00684611">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Demonstrează  </w:t>
            </w:r>
            <w:r w:rsidR="00C10B31" w:rsidRPr="00867F84">
              <w:rPr>
                <w:rFonts w:ascii="Times New Roman" w:eastAsia="SimSun" w:hAnsi="Times New Roman" w:cs="Times New Roman"/>
                <w:sz w:val="24"/>
                <w:szCs w:val="24"/>
                <w:lang w:val="ro-RO" w:eastAsia="zh-CN"/>
              </w:rPr>
              <w:t>perseverență</w:t>
            </w:r>
            <w:r w:rsidRPr="00867F84">
              <w:rPr>
                <w:rFonts w:ascii="Times New Roman" w:eastAsia="SimSun" w:hAnsi="Times New Roman" w:cs="Times New Roman"/>
                <w:sz w:val="24"/>
                <w:szCs w:val="24"/>
                <w:lang w:val="ro-RO" w:eastAsia="zh-CN"/>
              </w:rPr>
              <w:t xml:space="preserve"> pentru el</w:t>
            </w:r>
            <w:r w:rsidR="00C10B31">
              <w:rPr>
                <w:rFonts w:ascii="Times New Roman" w:eastAsia="SimSun" w:hAnsi="Times New Roman" w:cs="Times New Roman"/>
                <w:sz w:val="24"/>
                <w:szCs w:val="24"/>
                <w:lang w:val="ro-RO" w:eastAsia="zh-CN"/>
              </w:rPr>
              <w:t>a</w:t>
            </w:r>
            <w:r w:rsidRPr="00867F84">
              <w:rPr>
                <w:rFonts w:ascii="Times New Roman" w:eastAsia="SimSun" w:hAnsi="Times New Roman" w:cs="Times New Roman"/>
                <w:sz w:val="24"/>
                <w:szCs w:val="24"/>
                <w:lang w:val="ro-RO" w:eastAsia="zh-CN"/>
              </w:rPr>
              <w:t>borarea obiectivelor.</w:t>
            </w:r>
          </w:p>
        </w:tc>
        <w:tc>
          <w:tcPr>
            <w:tcW w:w="3177" w:type="dxa"/>
          </w:tcPr>
          <w:p w:rsidR="00684611" w:rsidRPr="00867F84" w:rsidRDefault="00E94AA6" w:rsidP="00684611">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Revizuiește</w:t>
            </w:r>
            <w:r w:rsidR="00684611" w:rsidRPr="00867F84">
              <w:rPr>
                <w:rFonts w:ascii="Times New Roman" w:eastAsia="SimSun" w:hAnsi="Times New Roman" w:cs="Times New Roman"/>
                <w:sz w:val="24"/>
                <w:szCs w:val="24"/>
                <w:lang w:val="ro-RO" w:eastAsia="zh-CN"/>
              </w:rPr>
              <w:t xml:space="preserve"> şi după caz corectează planificarea pentru realizarea obiectivelor propuse.</w:t>
            </w:r>
          </w:p>
        </w:tc>
        <w:tc>
          <w:tcPr>
            <w:tcW w:w="3177" w:type="dxa"/>
            <w:vMerge/>
          </w:tcPr>
          <w:p w:rsidR="00684611" w:rsidRPr="00867F84" w:rsidRDefault="00684611" w:rsidP="00684611">
            <w:pPr>
              <w:spacing w:after="0" w:line="240" w:lineRule="auto"/>
              <w:jc w:val="center"/>
              <w:rPr>
                <w:rFonts w:ascii="Times New Roman" w:eastAsia="SimSun" w:hAnsi="Times New Roman" w:cs="Times New Roman"/>
                <w:sz w:val="24"/>
                <w:szCs w:val="24"/>
                <w:lang w:val="ro-RO" w:eastAsia="zh-CN"/>
              </w:rPr>
            </w:pPr>
          </w:p>
        </w:tc>
      </w:tr>
    </w:tbl>
    <w:p w:rsidR="00EB5BD8" w:rsidRPr="00867F84" w:rsidRDefault="00EB5BD8" w:rsidP="007A0E3D">
      <w:pPr>
        <w:spacing w:after="0"/>
        <w:ind w:firstLine="851"/>
        <w:jc w:val="both"/>
        <w:rPr>
          <w:rFonts w:ascii="Times New Roman" w:hAnsi="Times New Roman" w:cs="Times New Roman"/>
          <w:sz w:val="24"/>
          <w:szCs w:val="24"/>
          <w:lang w:val="ro-RO"/>
        </w:rPr>
      </w:pPr>
    </w:p>
    <w:p w:rsidR="006230B7" w:rsidRDefault="006230B7" w:rsidP="007A0E3D">
      <w:pPr>
        <w:spacing w:after="0"/>
        <w:ind w:firstLine="851"/>
        <w:jc w:val="both"/>
        <w:rPr>
          <w:rFonts w:ascii="Times New Roman" w:hAnsi="Times New Roman" w:cs="Times New Roman"/>
          <w:b/>
          <w:sz w:val="24"/>
          <w:szCs w:val="24"/>
          <w:lang w:val="ro-RO"/>
        </w:rPr>
      </w:pPr>
    </w:p>
    <w:p w:rsidR="006230B7" w:rsidRDefault="006230B7" w:rsidP="007A0E3D">
      <w:pPr>
        <w:spacing w:after="0"/>
        <w:ind w:firstLine="851"/>
        <w:jc w:val="both"/>
        <w:rPr>
          <w:rFonts w:ascii="Times New Roman" w:hAnsi="Times New Roman" w:cs="Times New Roman"/>
          <w:b/>
          <w:sz w:val="24"/>
          <w:szCs w:val="24"/>
          <w:lang w:val="ro-RO"/>
        </w:rPr>
      </w:pPr>
    </w:p>
    <w:p w:rsidR="00EB5BD8" w:rsidRPr="00867F84" w:rsidRDefault="00EB5BD8" w:rsidP="007A0E3D">
      <w:pPr>
        <w:spacing w:after="0"/>
        <w:ind w:firstLine="851"/>
        <w:jc w:val="both"/>
        <w:rPr>
          <w:rFonts w:ascii="Times New Roman" w:hAnsi="Times New Roman" w:cs="Times New Roman"/>
          <w:b/>
          <w:sz w:val="24"/>
          <w:szCs w:val="24"/>
          <w:lang w:val="ro-RO"/>
        </w:rPr>
      </w:pPr>
      <w:r w:rsidRPr="00867F84">
        <w:rPr>
          <w:rFonts w:ascii="Times New Roman" w:hAnsi="Times New Roman" w:cs="Times New Roman"/>
          <w:b/>
          <w:sz w:val="24"/>
          <w:szCs w:val="24"/>
          <w:lang w:val="ro-RO"/>
        </w:rPr>
        <w:t xml:space="preserve">CP2.1 </w:t>
      </w:r>
      <w:r w:rsidR="00E94AA6" w:rsidRPr="00E94AA6">
        <w:rPr>
          <w:rFonts w:ascii="Times New Roman" w:hAnsi="Times New Roman" w:cs="Times New Roman"/>
          <w:b/>
          <w:sz w:val="24"/>
          <w:szCs w:val="24"/>
          <w:lang w:val="ro-RO"/>
        </w:rPr>
        <w:t>Utilizarea metodelor şi operaţiilor tehnologice privind construirea, verificarea, întreţinerea şi repararea instalaţiilor şi echipamentelor de telecomandă feroviară în coordonarea  proceselor  tehnologice</w:t>
      </w:r>
    </w:p>
    <w:p w:rsidR="008302A4" w:rsidRPr="00867F84" w:rsidRDefault="008302A4" w:rsidP="007A0E3D">
      <w:pPr>
        <w:spacing w:after="0"/>
        <w:ind w:firstLine="851"/>
        <w:jc w:val="both"/>
        <w:rPr>
          <w:rFonts w:ascii="Times New Roman" w:hAnsi="Times New Roman" w:cs="Times New Roman"/>
          <w:b/>
          <w:sz w:val="24"/>
          <w:szCs w:val="24"/>
          <w:lang w:val="ro-RO"/>
        </w:rPr>
      </w:pPr>
    </w:p>
    <w:tbl>
      <w:tblPr>
        <w:tblpPr w:leftFromText="180" w:rightFromText="180" w:vertAnchor="text" w:horzAnchor="margin" w:tblpXSpec="center" w:tblpY="152"/>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7"/>
        <w:gridCol w:w="3177"/>
        <w:gridCol w:w="3177"/>
      </w:tblGrid>
      <w:tr w:rsidR="00EB5BD8" w:rsidRPr="00867F84" w:rsidTr="001753DB">
        <w:trPr>
          <w:trHeight w:val="381"/>
        </w:trPr>
        <w:tc>
          <w:tcPr>
            <w:tcW w:w="3177" w:type="dxa"/>
          </w:tcPr>
          <w:p w:rsidR="00EB5BD8" w:rsidRPr="00867F84" w:rsidRDefault="00EB5BD8" w:rsidP="001F18C9">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Atitudini</w:t>
            </w:r>
          </w:p>
        </w:tc>
        <w:tc>
          <w:tcPr>
            <w:tcW w:w="3177" w:type="dxa"/>
          </w:tcPr>
          <w:p w:rsidR="00EB5BD8" w:rsidRPr="00867F84" w:rsidRDefault="00EB5BD8" w:rsidP="001F18C9">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Abilităţi</w:t>
            </w:r>
          </w:p>
        </w:tc>
        <w:tc>
          <w:tcPr>
            <w:tcW w:w="3177" w:type="dxa"/>
          </w:tcPr>
          <w:p w:rsidR="00EB5BD8" w:rsidRPr="00867F84" w:rsidRDefault="00EB5BD8" w:rsidP="001F18C9">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Cunoştinţe</w:t>
            </w:r>
          </w:p>
        </w:tc>
      </w:tr>
      <w:tr w:rsidR="00903498" w:rsidRPr="00867F84" w:rsidTr="001753DB">
        <w:trPr>
          <w:trHeight w:val="381"/>
        </w:trPr>
        <w:tc>
          <w:tcPr>
            <w:tcW w:w="3177" w:type="dxa"/>
            <w:vMerge w:val="restart"/>
            <w:vAlign w:val="center"/>
          </w:tcPr>
          <w:p w:rsidR="00903498" w:rsidRPr="00867F84" w:rsidRDefault="00903498" w:rsidP="00903498">
            <w:pPr>
              <w:spacing w:after="0" w:line="240" w:lineRule="auto"/>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Apreciază necesitatea de a lucra  cu stricteţe şi eficienţă</w:t>
            </w:r>
          </w:p>
        </w:tc>
        <w:tc>
          <w:tcPr>
            <w:tcW w:w="3177" w:type="dxa"/>
          </w:tcPr>
          <w:p w:rsidR="00903498" w:rsidRPr="00867F84" w:rsidRDefault="00903498" w:rsidP="00DF3CD7">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Respectarea succesiunii logice a operaţiilor  proceselui tehnologic urmărite cu  rigurozitate</w:t>
            </w:r>
          </w:p>
          <w:p w:rsidR="00903498" w:rsidRPr="00867F84" w:rsidRDefault="00903498" w:rsidP="00903498">
            <w:pPr>
              <w:spacing w:after="0" w:line="240" w:lineRule="auto"/>
              <w:jc w:val="center"/>
              <w:rPr>
                <w:rFonts w:ascii="Times New Roman" w:eastAsia="SimSun" w:hAnsi="Times New Roman" w:cs="Times New Roman"/>
                <w:sz w:val="24"/>
                <w:szCs w:val="24"/>
                <w:lang w:val="ro-RO" w:eastAsia="zh-CN"/>
              </w:rPr>
            </w:pPr>
          </w:p>
        </w:tc>
        <w:tc>
          <w:tcPr>
            <w:tcW w:w="3177" w:type="dxa"/>
            <w:vMerge w:val="restart"/>
            <w:vAlign w:val="center"/>
          </w:tcPr>
          <w:p w:rsidR="00903498" w:rsidRPr="00867F84" w:rsidRDefault="00903498" w:rsidP="00DA1C98">
            <w:pPr>
              <w:spacing w:after="0" w:line="240" w:lineRule="auto"/>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Cunoaşterea  anomaliilor de funcţionare şi de aplicare a metodelor de diagnoză şi mentenanţă a </w:t>
            </w:r>
            <w:r w:rsidR="00DA1C98" w:rsidRPr="00DA1C98">
              <w:rPr>
                <w:lang w:val="en-US"/>
              </w:rPr>
              <w:t xml:space="preserve"> </w:t>
            </w:r>
            <w:r w:rsidR="00DA1C98" w:rsidRPr="00DA1C98">
              <w:rPr>
                <w:rFonts w:ascii="Times New Roman" w:eastAsia="SimSun" w:hAnsi="Times New Roman" w:cs="Times New Roman"/>
                <w:sz w:val="24"/>
                <w:szCs w:val="24"/>
                <w:lang w:val="ro-RO" w:eastAsia="zh-CN"/>
              </w:rPr>
              <w:t>sistemelor de telecomandă feroviară.</w:t>
            </w:r>
          </w:p>
        </w:tc>
      </w:tr>
      <w:tr w:rsidR="00903498" w:rsidRPr="00867F84" w:rsidTr="001753DB">
        <w:trPr>
          <w:trHeight w:val="381"/>
        </w:trPr>
        <w:tc>
          <w:tcPr>
            <w:tcW w:w="3177" w:type="dxa"/>
            <w:vMerge/>
          </w:tcPr>
          <w:p w:rsidR="00903498" w:rsidRPr="00867F84" w:rsidRDefault="00903498" w:rsidP="001F18C9">
            <w:pPr>
              <w:spacing w:after="0" w:line="240" w:lineRule="auto"/>
              <w:jc w:val="center"/>
              <w:rPr>
                <w:rFonts w:ascii="Times New Roman" w:eastAsia="SimSun" w:hAnsi="Times New Roman" w:cs="Times New Roman"/>
                <w:sz w:val="24"/>
                <w:szCs w:val="24"/>
                <w:lang w:val="ro-RO" w:eastAsia="zh-CN"/>
              </w:rPr>
            </w:pPr>
          </w:p>
        </w:tc>
        <w:tc>
          <w:tcPr>
            <w:tcW w:w="3177" w:type="dxa"/>
          </w:tcPr>
          <w:p w:rsidR="00903498" w:rsidRPr="00867F84" w:rsidRDefault="00903498" w:rsidP="00DA1C98">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Utilizarea regimurilor optime  </w:t>
            </w:r>
            <w:r w:rsidRPr="00867F84">
              <w:rPr>
                <w:rFonts w:ascii="Times New Roman" w:eastAsia="SimSun" w:hAnsi="Times New Roman" w:cs="Times New Roman"/>
                <w:sz w:val="24"/>
                <w:szCs w:val="24"/>
                <w:lang w:val="ro-RO" w:eastAsia="zh-CN"/>
              </w:rPr>
              <w:lastRenderedPageBreak/>
              <w:t xml:space="preserve">de realzare a proceselor tehnologice de </w:t>
            </w:r>
            <w:r w:rsidR="00DA1C98">
              <w:rPr>
                <w:rFonts w:ascii="Times New Roman" w:eastAsia="SimSun" w:hAnsi="Times New Roman" w:cs="Times New Roman"/>
                <w:sz w:val="24"/>
                <w:szCs w:val="24"/>
                <w:lang w:val="ro-RO" w:eastAsia="zh-CN"/>
              </w:rPr>
              <w:t xml:space="preserve">întreţinere şi </w:t>
            </w:r>
            <w:r w:rsidRPr="00867F84">
              <w:rPr>
                <w:rFonts w:ascii="Times New Roman" w:eastAsia="SimSun" w:hAnsi="Times New Roman" w:cs="Times New Roman"/>
                <w:sz w:val="24"/>
                <w:szCs w:val="24"/>
                <w:lang w:val="ro-RO" w:eastAsia="zh-CN"/>
              </w:rPr>
              <w:t>reparaţie</w:t>
            </w:r>
            <w:r w:rsidR="00DA1C98">
              <w:rPr>
                <w:rFonts w:ascii="Times New Roman" w:eastAsia="SimSun" w:hAnsi="Times New Roman" w:cs="Times New Roman"/>
                <w:sz w:val="24"/>
                <w:szCs w:val="24"/>
                <w:lang w:val="ro-RO" w:eastAsia="zh-CN"/>
              </w:rPr>
              <w:t>.</w:t>
            </w:r>
          </w:p>
        </w:tc>
        <w:tc>
          <w:tcPr>
            <w:tcW w:w="3177" w:type="dxa"/>
            <w:vMerge/>
          </w:tcPr>
          <w:p w:rsidR="00903498" w:rsidRPr="00867F84" w:rsidRDefault="00903498" w:rsidP="001F18C9">
            <w:pPr>
              <w:spacing w:after="0" w:line="240" w:lineRule="auto"/>
              <w:jc w:val="center"/>
              <w:rPr>
                <w:rFonts w:ascii="Times New Roman" w:eastAsia="SimSun" w:hAnsi="Times New Roman" w:cs="Times New Roman"/>
                <w:sz w:val="24"/>
                <w:szCs w:val="24"/>
                <w:lang w:val="ro-RO" w:eastAsia="zh-CN"/>
              </w:rPr>
            </w:pPr>
          </w:p>
        </w:tc>
      </w:tr>
      <w:tr w:rsidR="00EB5BD8" w:rsidRPr="001F42EE" w:rsidTr="001753DB">
        <w:trPr>
          <w:trHeight w:val="381"/>
        </w:trPr>
        <w:tc>
          <w:tcPr>
            <w:tcW w:w="3177" w:type="dxa"/>
          </w:tcPr>
          <w:p w:rsidR="00EB5BD8" w:rsidRPr="00867F84" w:rsidRDefault="00903498" w:rsidP="001F18C9">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lastRenderedPageBreak/>
              <w:t>Respectă normele şi cerinţele la utilizarea instrumentelor şi dispozitivelor</w:t>
            </w:r>
          </w:p>
        </w:tc>
        <w:tc>
          <w:tcPr>
            <w:tcW w:w="3177" w:type="dxa"/>
          </w:tcPr>
          <w:p w:rsidR="00DF3CD7" w:rsidRPr="00867F84" w:rsidRDefault="00DF3CD7" w:rsidP="00DF3CD7">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Controlul calitativ al proceselor tehnologice supravegheate, corect </w:t>
            </w:r>
          </w:p>
          <w:p w:rsidR="00DF3CD7" w:rsidRPr="00867F84" w:rsidRDefault="00DF3CD7" w:rsidP="00DF3CD7">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cu atenţie  şi </w:t>
            </w:r>
          </w:p>
          <w:p w:rsidR="00EB5BD8" w:rsidRPr="00867F84" w:rsidRDefault="00DF3CD7" w:rsidP="00DF3CD7">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responsabilitate  </w:t>
            </w:r>
          </w:p>
        </w:tc>
        <w:tc>
          <w:tcPr>
            <w:tcW w:w="3177" w:type="dxa"/>
          </w:tcPr>
          <w:p w:rsidR="00EB5BD8" w:rsidRPr="00867F84" w:rsidRDefault="00903498" w:rsidP="00903498">
            <w:pPr>
              <w:spacing w:after="0" w:line="240" w:lineRule="auto"/>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Cunoaşterea  regulilor de siguranţă în vederea exercitării serviciului;</w:t>
            </w:r>
          </w:p>
        </w:tc>
      </w:tr>
    </w:tbl>
    <w:p w:rsidR="00EB5BD8" w:rsidRPr="00867F84" w:rsidRDefault="00EB5BD8" w:rsidP="007A0E3D">
      <w:pPr>
        <w:spacing w:after="0"/>
        <w:ind w:firstLine="851"/>
        <w:jc w:val="both"/>
        <w:rPr>
          <w:rFonts w:ascii="Times New Roman" w:hAnsi="Times New Roman" w:cs="Times New Roman"/>
          <w:sz w:val="24"/>
          <w:szCs w:val="24"/>
          <w:lang w:val="ro-RO"/>
        </w:rPr>
      </w:pPr>
    </w:p>
    <w:p w:rsidR="006230B7" w:rsidRDefault="006230B7" w:rsidP="007A0E3D">
      <w:pPr>
        <w:spacing w:after="0"/>
        <w:ind w:firstLine="851"/>
        <w:jc w:val="both"/>
        <w:rPr>
          <w:rFonts w:ascii="Times New Roman" w:hAnsi="Times New Roman" w:cs="Times New Roman"/>
          <w:b/>
          <w:sz w:val="24"/>
          <w:szCs w:val="24"/>
          <w:lang w:val="ro-RO"/>
        </w:rPr>
      </w:pPr>
    </w:p>
    <w:p w:rsidR="006230B7" w:rsidRDefault="006230B7" w:rsidP="007A0E3D">
      <w:pPr>
        <w:spacing w:after="0"/>
        <w:ind w:firstLine="851"/>
        <w:jc w:val="both"/>
        <w:rPr>
          <w:rFonts w:ascii="Times New Roman" w:hAnsi="Times New Roman" w:cs="Times New Roman"/>
          <w:b/>
          <w:sz w:val="24"/>
          <w:szCs w:val="24"/>
          <w:lang w:val="ro-RO"/>
        </w:rPr>
      </w:pPr>
    </w:p>
    <w:p w:rsidR="006230B7" w:rsidRDefault="006230B7" w:rsidP="007A0E3D">
      <w:pPr>
        <w:spacing w:after="0"/>
        <w:ind w:firstLine="851"/>
        <w:jc w:val="both"/>
        <w:rPr>
          <w:rFonts w:ascii="Times New Roman" w:hAnsi="Times New Roman" w:cs="Times New Roman"/>
          <w:b/>
          <w:sz w:val="24"/>
          <w:szCs w:val="24"/>
          <w:lang w:val="ro-RO"/>
        </w:rPr>
      </w:pPr>
    </w:p>
    <w:p w:rsidR="00EB5BD8" w:rsidRPr="00867F84" w:rsidRDefault="00EB5BD8" w:rsidP="007A0E3D">
      <w:pPr>
        <w:spacing w:after="0"/>
        <w:ind w:firstLine="851"/>
        <w:jc w:val="both"/>
        <w:rPr>
          <w:rFonts w:ascii="Times New Roman" w:hAnsi="Times New Roman" w:cs="Times New Roman"/>
          <w:b/>
          <w:sz w:val="24"/>
          <w:szCs w:val="24"/>
          <w:lang w:val="ro-RO"/>
        </w:rPr>
      </w:pPr>
      <w:r w:rsidRPr="00867F84">
        <w:rPr>
          <w:rFonts w:ascii="Times New Roman" w:hAnsi="Times New Roman" w:cs="Times New Roman"/>
          <w:b/>
          <w:sz w:val="24"/>
          <w:szCs w:val="24"/>
          <w:lang w:val="ro-RO"/>
        </w:rPr>
        <w:t xml:space="preserve">CP1.2 </w:t>
      </w:r>
      <w:r w:rsidR="00E94AA6" w:rsidRPr="00E94AA6">
        <w:rPr>
          <w:rFonts w:ascii="Times New Roman" w:hAnsi="Times New Roman" w:cs="Times New Roman"/>
          <w:b/>
          <w:sz w:val="24"/>
          <w:szCs w:val="24"/>
          <w:lang w:val="ro-RO"/>
        </w:rPr>
        <w:t xml:space="preserve">Aplicarea proceselor tehnologice de </w:t>
      </w:r>
      <w:r w:rsidR="00DA1C98">
        <w:rPr>
          <w:rFonts w:ascii="Times New Roman" w:hAnsi="Times New Roman" w:cs="Times New Roman"/>
          <w:b/>
          <w:sz w:val="24"/>
          <w:szCs w:val="24"/>
          <w:lang w:val="ro-RO"/>
        </w:rPr>
        <w:t xml:space="preserve">întreţinere şi </w:t>
      </w:r>
      <w:r w:rsidR="00E94AA6" w:rsidRPr="00E94AA6">
        <w:rPr>
          <w:rFonts w:ascii="Times New Roman" w:hAnsi="Times New Roman" w:cs="Times New Roman"/>
          <w:b/>
          <w:sz w:val="24"/>
          <w:szCs w:val="24"/>
          <w:lang w:val="ro-RO"/>
        </w:rPr>
        <w:t>reparaţie prin efectuarea instruirii personalului implicat în lucrările de executat.</w:t>
      </w:r>
    </w:p>
    <w:p w:rsidR="008302A4" w:rsidRPr="00867F84" w:rsidRDefault="008302A4" w:rsidP="007A0E3D">
      <w:pPr>
        <w:spacing w:after="0"/>
        <w:ind w:firstLine="851"/>
        <w:jc w:val="both"/>
        <w:rPr>
          <w:rFonts w:ascii="Times New Roman" w:hAnsi="Times New Roman" w:cs="Times New Roman"/>
          <w:b/>
          <w:sz w:val="24"/>
          <w:szCs w:val="24"/>
          <w:lang w:val="ro-RO"/>
        </w:rPr>
      </w:pPr>
    </w:p>
    <w:tbl>
      <w:tblPr>
        <w:tblpPr w:leftFromText="180" w:rightFromText="180" w:vertAnchor="text" w:horzAnchor="margin" w:tblpXSpec="center" w:tblpY="152"/>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7"/>
        <w:gridCol w:w="3177"/>
        <w:gridCol w:w="3177"/>
      </w:tblGrid>
      <w:tr w:rsidR="00EB5BD8" w:rsidRPr="00867F84" w:rsidTr="008302A4">
        <w:trPr>
          <w:trHeight w:val="381"/>
        </w:trPr>
        <w:tc>
          <w:tcPr>
            <w:tcW w:w="3177" w:type="dxa"/>
          </w:tcPr>
          <w:p w:rsidR="00EB5BD8" w:rsidRPr="00867F84" w:rsidRDefault="00EB5BD8" w:rsidP="001F18C9">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Atitudini</w:t>
            </w:r>
          </w:p>
        </w:tc>
        <w:tc>
          <w:tcPr>
            <w:tcW w:w="3177" w:type="dxa"/>
          </w:tcPr>
          <w:p w:rsidR="00EB5BD8" w:rsidRPr="00867F84" w:rsidRDefault="00EB5BD8" w:rsidP="001F18C9">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Abilităţi</w:t>
            </w:r>
          </w:p>
        </w:tc>
        <w:tc>
          <w:tcPr>
            <w:tcW w:w="3177" w:type="dxa"/>
          </w:tcPr>
          <w:p w:rsidR="00EB5BD8" w:rsidRPr="00867F84" w:rsidRDefault="00EB5BD8" w:rsidP="001F18C9">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Cunoştinţe</w:t>
            </w:r>
          </w:p>
        </w:tc>
      </w:tr>
      <w:tr w:rsidR="00EB5BD8" w:rsidRPr="001F42EE" w:rsidTr="008302A4">
        <w:trPr>
          <w:trHeight w:val="381"/>
        </w:trPr>
        <w:tc>
          <w:tcPr>
            <w:tcW w:w="3177" w:type="dxa"/>
          </w:tcPr>
          <w:p w:rsidR="00EB5BD8" w:rsidRPr="00867F84" w:rsidRDefault="008302A4" w:rsidP="001F18C9">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Conştientizează rolul efectuării diverselor traininguri, instruiri ale personalului în activităţile proceselor tehnologice.</w:t>
            </w:r>
          </w:p>
        </w:tc>
        <w:tc>
          <w:tcPr>
            <w:tcW w:w="3177" w:type="dxa"/>
          </w:tcPr>
          <w:p w:rsidR="00EB5BD8" w:rsidRPr="00867F84" w:rsidRDefault="007E5F20" w:rsidP="00DA1C98">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Desfășoară  instruirea echi</w:t>
            </w:r>
            <w:r w:rsidR="008302A4" w:rsidRPr="00867F84">
              <w:rPr>
                <w:rFonts w:ascii="Times New Roman" w:eastAsia="SimSun" w:hAnsi="Times New Roman" w:cs="Times New Roman"/>
                <w:sz w:val="24"/>
                <w:szCs w:val="24"/>
                <w:lang w:val="ro-RO" w:eastAsia="zh-CN"/>
              </w:rPr>
              <w:t>-</w:t>
            </w:r>
            <w:r w:rsidRPr="00867F84">
              <w:rPr>
                <w:rFonts w:ascii="Times New Roman" w:eastAsia="SimSun" w:hAnsi="Times New Roman" w:cs="Times New Roman"/>
                <w:sz w:val="24"/>
                <w:szCs w:val="24"/>
                <w:lang w:val="ro-RO" w:eastAsia="zh-CN"/>
              </w:rPr>
              <w:t xml:space="preserve">pelor  în vederea  </w:t>
            </w:r>
            <w:r w:rsidR="00DA1C98">
              <w:rPr>
                <w:rFonts w:ascii="Times New Roman" w:eastAsia="SimSun" w:hAnsi="Times New Roman" w:cs="Times New Roman"/>
                <w:sz w:val="24"/>
                <w:szCs w:val="24"/>
                <w:lang w:val="ro-RO" w:eastAsia="zh-CN"/>
              </w:rPr>
              <w:t xml:space="preserve">întreţinerii, </w:t>
            </w:r>
            <w:r w:rsidRPr="00867F84">
              <w:rPr>
                <w:rFonts w:ascii="Times New Roman" w:eastAsia="SimSun" w:hAnsi="Times New Roman" w:cs="Times New Roman"/>
                <w:sz w:val="24"/>
                <w:szCs w:val="24"/>
                <w:lang w:val="ro-RO" w:eastAsia="zh-CN"/>
              </w:rPr>
              <w:t xml:space="preserve">reparaţiei, </w:t>
            </w:r>
            <w:r w:rsidR="00DA1C98">
              <w:rPr>
                <w:rFonts w:ascii="Times New Roman" w:eastAsia="SimSun" w:hAnsi="Times New Roman" w:cs="Times New Roman"/>
                <w:sz w:val="24"/>
                <w:szCs w:val="24"/>
                <w:lang w:val="ro-RO" w:eastAsia="zh-CN"/>
              </w:rPr>
              <w:t xml:space="preserve">deservirii </w:t>
            </w:r>
            <w:r w:rsidR="00DA1C98" w:rsidRPr="00C10B31">
              <w:rPr>
                <w:rFonts w:ascii="Times New Roman" w:eastAsia="SimSun" w:hAnsi="Times New Roman" w:cs="Times New Roman"/>
                <w:sz w:val="24"/>
                <w:szCs w:val="24"/>
                <w:lang w:val="ro-RO" w:eastAsia="zh-CN"/>
              </w:rPr>
              <w:t xml:space="preserve"> sistemelor de telecomandă feroviară</w:t>
            </w:r>
            <w:r w:rsidR="00DA1C98">
              <w:rPr>
                <w:rFonts w:ascii="Times New Roman" w:eastAsia="SimSun" w:hAnsi="Times New Roman" w:cs="Times New Roman"/>
                <w:sz w:val="24"/>
                <w:szCs w:val="24"/>
                <w:lang w:val="ro-RO" w:eastAsia="zh-CN"/>
              </w:rPr>
              <w:t>.</w:t>
            </w:r>
            <w:r w:rsidRPr="00867F84">
              <w:rPr>
                <w:rFonts w:ascii="Times New Roman" w:eastAsia="SimSun" w:hAnsi="Times New Roman" w:cs="Times New Roman"/>
                <w:sz w:val="24"/>
                <w:szCs w:val="24"/>
                <w:lang w:val="ro-RO" w:eastAsia="zh-CN"/>
              </w:rPr>
              <w:t>conform  perfor</w:t>
            </w:r>
            <w:r w:rsidR="008302A4" w:rsidRPr="00867F84">
              <w:rPr>
                <w:rFonts w:ascii="Times New Roman" w:eastAsia="SimSun" w:hAnsi="Times New Roman" w:cs="Times New Roman"/>
                <w:sz w:val="24"/>
                <w:szCs w:val="24"/>
                <w:lang w:val="ro-RO" w:eastAsia="zh-CN"/>
              </w:rPr>
              <w:t>-</w:t>
            </w:r>
            <w:r w:rsidRPr="00867F84">
              <w:rPr>
                <w:rFonts w:ascii="Times New Roman" w:eastAsia="SimSun" w:hAnsi="Times New Roman" w:cs="Times New Roman"/>
                <w:sz w:val="24"/>
                <w:szCs w:val="24"/>
                <w:lang w:val="ro-RO" w:eastAsia="zh-CN"/>
              </w:rPr>
              <w:t>manţelor moderne;</w:t>
            </w:r>
            <w:r w:rsidR="00DA1C98">
              <w:rPr>
                <w:rFonts w:ascii="Times New Roman" w:eastAsia="SimSun" w:hAnsi="Times New Roman" w:cs="Times New Roman"/>
                <w:sz w:val="24"/>
                <w:szCs w:val="24"/>
                <w:lang w:val="ro-RO" w:eastAsia="zh-CN"/>
              </w:rPr>
              <w:t xml:space="preserve"> </w:t>
            </w:r>
          </w:p>
        </w:tc>
        <w:tc>
          <w:tcPr>
            <w:tcW w:w="3177" w:type="dxa"/>
          </w:tcPr>
          <w:p w:rsidR="00EB5BD8" w:rsidRPr="00867F84" w:rsidRDefault="008302A4" w:rsidP="008302A4">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Cunosc tehnici de lucru în grup, în perechi, individual.</w:t>
            </w:r>
          </w:p>
        </w:tc>
      </w:tr>
      <w:tr w:rsidR="007E5F20" w:rsidRPr="001F42EE" w:rsidTr="008302A4">
        <w:trPr>
          <w:trHeight w:val="381"/>
        </w:trPr>
        <w:tc>
          <w:tcPr>
            <w:tcW w:w="3177" w:type="dxa"/>
          </w:tcPr>
          <w:p w:rsidR="007E5F20" w:rsidRPr="00867F84" w:rsidRDefault="008302A4" w:rsidP="007E5F20">
            <w:pPr>
              <w:spacing w:after="0" w:line="240" w:lineRule="auto"/>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Respectă</w:t>
            </w:r>
            <w:r w:rsidR="007E5F20" w:rsidRPr="00867F84">
              <w:rPr>
                <w:rFonts w:ascii="Times New Roman" w:eastAsia="SimSun" w:hAnsi="Times New Roman" w:cs="Times New Roman"/>
                <w:sz w:val="24"/>
                <w:szCs w:val="24"/>
                <w:lang w:val="ro-RO" w:eastAsia="zh-CN"/>
              </w:rPr>
              <w:t xml:space="preserve">  prevederile legale, referitoare la sănătatea şi securitatea în muncă</w:t>
            </w:r>
          </w:p>
        </w:tc>
        <w:tc>
          <w:tcPr>
            <w:tcW w:w="3177" w:type="dxa"/>
          </w:tcPr>
          <w:p w:rsidR="007E5F20" w:rsidRPr="00867F84" w:rsidRDefault="007E5F20" w:rsidP="007E5F20">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Desfășoară traininguri privind respectarea cerinţelor securităţii muncii și comportarea personalului în cazuri de accidentare  sau cazuri excepționale.</w:t>
            </w:r>
          </w:p>
        </w:tc>
        <w:tc>
          <w:tcPr>
            <w:tcW w:w="3177" w:type="dxa"/>
          </w:tcPr>
          <w:p w:rsidR="007E5F20" w:rsidRPr="00867F84" w:rsidRDefault="008302A4" w:rsidP="008302A4">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Cunoaşterea cerinţelor securităţii şi sănătăţii muncii lucrătorilor feroviari</w:t>
            </w:r>
          </w:p>
        </w:tc>
      </w:tr>
      <w:tr w:rsidR="007E5F20" w:rsidRPr="00867F84" w:rsidTr="008302A4">
        <w:trPr>
          <w:trHeight w:val="381"/>
        </w:trPr>
        <w:tc>
          <w:tcPr>
            <w:tcW w:w="3177" w:type="dxa"/>
          </w:tcPr>
          <w:p w:rsidR="007E5F20" w:rsidRPr="00867F84" w:rsidRDefault="007E5F20" w:rsidP="007E5F20">
            <w:pPr>
              <w:spacing w:after="0" w:line="240" w:lineRule="auto"/>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Respectă  normele de protecţie  a mediului</w:t>
            </w:r>
          </w:p>
        </w:tc>
        <w:tc>
          <w:tcPr>
            <w:tcW w:w="3177" w:type="dxa"/>
          </w:tcPr>
          <w:p w:rsidR="007E5F20" w:rsidRPr="00867F84" w:rsidRDefault="007E5F20" w:rsidP="008302A4">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Acţionează  pentru diminuarea riscurilor de mediu</w:t>
            </w:r>
          </w:p>
          <w:p w:rsidR="007E5F20" w:rsidRPr="00867F84" w:rsidRDefault="007E5F20" w:rsidP="007E5F20">
            <w:pPr>
              <w:spacing w:after="0" w:line="240" w:lineRule="auto"/>
              <w:jc w:val="center"/>
              <w:rPr>
                <w:rFonts w:ascii="Times New Roman" w:eastAsia="SimSun" w:hAnsi="Times New Roman" w:cs="Times New Roman"/>
                <w:sz w:val="24"/>
                <w:szCs w:val="24"/>
                <w:lang w:val="ro-RO" w:eastAsia="zh-CN"/>
              </w:rPr>
            </w:pPr>
          </w:p>
        </w:tc>
        <w:tc>
          <w:tcPr>
            <w:tcW w:w="3177" w:type="dxa"/>
          </w:tcPr>
          <w:p w:rsidR="007E5F20" w:rsidRPr="00867F84" w:rsidRDefault="007E5F20" w:rsidP="007E5F20">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Cunoaşterea  normelor specifice de protecţie a mediului, legislaţia şi procedurile  interne de  urgenţă, specifice.</w:t>
            </w:r>
          </w:p>
        </w:tc>
      </w:tr>
    </w:tbl>
    <w:p w:rsidR="00EB5BD8" w:rsidRPr="00867F84" w:rsidRDefault="00EB5BD8" w:rsidP="007A0E3D">
      <w:pPr>
        <w:spacing w:after="0"/>
        <w:ind w:firstLine="851"/>
        <w:jc w:val="both"/>
        <w:rPr>
          <w:rFonts w:ascii="Times New Roman" w:hAnsi="Times New Roman" w:cs="Times New Roman"/>
          <w:sz w:val="24"/>
          <w:szCs w:val="24"/>
          <w:lang w:val="ro-RO"/>
        </w:rPr>
      </w:pPr>
    </w:p>
    <w:p w:rsidR="006230B7" w:rsidRDefault="006230B7" w:rsidP="00EB5BD8">
      <w:pPr>
        <w:spacing w:after="0"/>
        <w:ind w:firstLine="851"/>
        <w:jc w:val="both"/>
        <w:rPr>
          <w:rFonts w:ascii="Times New Roman" w:hAnsi="Times New Roman" w:cs="Times New Roman"/>
          <w:b/>
          <w:sz w:val="24"/>
          <w:szCs w:val="24"/>
          <w:lang w:val="ro-RO"/>
        </w:rPr>
      </w:pPr>
    </w:p>
    <w:p w:rsidR="006230B7" w:rsidRDefault="006230B7" w:rsidP="00EB5BD8">
      <w:pPr>
        <w:spacing w:after="0"/>
        <w:ind w:firstLine="851"/>
        <w:jc w:val="both"/>
        <w:rPr>
          <w:rFonts w:ascii="Times New Roman" w:hAnsi="Times New Roman" w:cs="Times New Roman"/>
          <w:b/>
          <w:sz w:val="24"/>
          <w:szCs w:val="24"/>
          <w:lang w:val="ro-RO"/>
        </w:rPr>
      </w:pPr>
    </w:p>
    <w:p w:rsidR="007A0E3D" w:rsidRPr="00867F84" w:rsidRDefault="00825A07" w:rsidP="00EB5BD8">
      <w:pPr>
        <w:spacing w:after="0"/>
        <w:ind w:firstLine="851"/>
        <w:jc w:val="both"/>
        <w:rPr>
          <w:rFonts w:ascii="Times New Roman" w:hAnsi="Times New Roman" w:cs="Times New Roman"/>
          <w:b/>
          <w:sz w:val="24"/>
          <w:szCs w:val="24"/>
          <w:lang w:val="ro-RO"/>
        </w:rPr>
      </w:pPr>
      <w:r w:rsidRPr="00867F84">
        <w:rPr>
          <w:rFonts w:ascii="Times New Roman" w:hAnsi="Times New Roman" w:cs="Times New Roman"/>
          <w:b/>
          <w:sz w:val="24"/>
          <w:szCs w:val="24"/>
          <w:lang w:val="ro-RO"/>
        </w:rPr>
        <w:t>CP1.1</w:t>
      </w:r>
      <w:r w:rsidR="00EB5BD8" w:rsidRPr="00867F84">
        <w:rPr>
          <w:rFonts w:ascii="Times New Roman" w:hAnsi="Times New Roman" w:cs="Times New Roman"/>
          <w:b/>
          <w:sz w:val="24"/>
          <w:szCs w:val="24"/>
          <w:lang w:val="ro-RO"/>
        </w:rPr>
        <w:t xml:space="preserve"> </w:t>
      </w:r>
      <w:r w:rsidR="00E94AA6" w:rsidRPr="00E94AA6">
        <w:rPr>
          <w:rFonts w:ascii="Times New Roman" w:hAnsi="Times New Roman" w:cs="Times New Roman"/>
          <w:b/>
          <w:sz w:val="24"/>
          <w:szCs w:val="24"/>
          <w:lang w:val="ro-RO"/>
        </w:rPr>
        <w:t xml:space="preserve">Comunicarea în limbajul specific </w:t>
      </w:r>
      <w:r w:rsidR="006230B7" w:rsidRPr="00E94AA6">
        <w:rPr>
          <w:rFonts w:ascii="Times New Roman" w:hAnsi="Times New Roman" w:cs="Times New Roman"/>
          <w:b/>
          <w:sz w:val="24"/>
          <w:szCs w:val="24"/>
          <w:lang w:val="ro-RO"/>
        </w:rPr>
        <w:t>specialității</w:t>
      </w:r>
      <w:r w:rsidR="00E94AA6" w:rsidRPr="00E94AA6">
        <w:rPr>
          <w:rFonts w:ascii="Times New Roman" w:hAnsi="Times New Roman" w:cs="Times New Roman"/>
          <w:b/>
          <w:sz w:val="24"/>
          <w:szCs w:val="24"/>
          <w:lang w:val="ro-RO"/>
        </w:rPr>
        <w:t xml:space="preserve"> prin citirea schemelor electrice principiale, schemelor de montaj, </w:t>
      </w:r>
      <w:r w:rsidR="006230B7" w:rsidRPr="00E94AA6">
        <w:rPr>
          <w:rFonts w:ascii="Times New Roman" w:hAnsi="Times New Roman" w:cs="Times New Roman"/>
          <w:b/>
          <w:sz w:val="24"/>
          <w:szCs w:val="24"/>
          <w:lang w:val="ro-RO"/>
        </w:rPr>
        <w:t>schițelor</w:t>
      </w:r>
      <w:r w:rsidR="00E94AA6" w:rsidRPr="00E94AA6">
        <w:rPr>
          <w:rFonts w:ascii="Times New Roman" w:hAnsi="Times New Roman" w:cs="Times New Roman"/>
          <w:b/>
          <w:sz w:val="24"/>
          <w:szCs w:val="24"/>
          <w:lang w:val="ro-RO"/>
        </w:rPr>
        <w:t xml:space="preserve"> tehnice, r</w:t>
      </w:r>
      <w:r w:rsidR="006230B7">
        <w:rPr>
          <w:rFonts w:ascii="Times New Roman" w:hAnsi="Times New Roman" w:cs="Times New Roman"/>
          <w:b/>
          <w:sz w:val="24"/>
          <w:szCs w:val="24"/>
          <w:lang w:val="ro-RO"/>
        </w:rPr>
        <w:t>ealizarea desenelor de execuție</w:t>
      </w:r>
    </w:p>
    <w:p w:rsidR="008302A4" w:rsidRPr="00867F84" w:rsidRDefault="008302A4" w:rsidP="00EB5BD8">
      <w:pPr>
        <w:spacing w:after="0"/>
        <w:ind w:firstLine="851"/>
        <w:jc w:val="both"/>
        <w:rPr>
          <w:rFonts w:ascii="Times New Roman" w:hAnsi="Times New Roman" w:cs="Times New Roman"/>
          <w:b/>
          <w:sz w:val="24"/>
          <w:szCs w:val="24"/>
          <w:lang w:val="ro-RO"/>
        </w:rPr>
      </w:pPr>
    </w:p>
    <w:tbl>
      <w:tblPr>
        <w:tblpPr w:leftFromText="180" w:rightFromText="180" w:vertAnchor="text" w:horzAnchor="margin" w:tblpXSpec="center" w:tblpY="152"/>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77"/>
        <w:gridCol w:w="3177"/>
        <w:gridCol w:w="3177"/>
      </w:tblGrid>
      <w:tr w:rsidR="007A0E3D" w:rsidRPr="00867F84" w:rsidTr="00825A07">
        <w:trPr>
          <w:trHeight w:val="381"/>
        </w:trPr>
        <w:tc>
          <w:tcPr>
            <w:tcW w:w="3177" w:type="dxa"/>
          </w:tcPr>
          <w:p w:rsidR="007A0E3D" w:rsidRPr="00867F84" w:rsidRDefault="007A0E3D" w:rsidP="007A0E3D">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Atitudini</w:t>
            </w:r>
          </w:p>
        </w:tc>
        <w:tc>
          <w:tcPr>
            <w:tcW w:w="3177" w:type="dxa"/>
          </w:tcPr>
          <w:p w:rsidR="007A0E3D" w:rsidRPr="00867F84" w:rsidRDefault="007A0E3D" w:rsidP="007A0E3D">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Abilităţi</w:t>
            </w:r>
          </w:p>
        </w:tc>
        <w:tc>
          <w:tcPr>
            <w:tcW w:w="3177" w:type="dxa"/>
          </w:tcPr>
          <w:p w:rsidR="007A0E3D" w:rsidRPr="00867F84" w:rsidRDefault="007A0E3D" w:rsidP="007A0E3D">
            <w:pPr>
              <w:spacing w:after="0" w:line="240" w:lineRule="auto"/>
              <w:jc w:val="center"/>
              <w:rPr>
                <w:rFonts w:ascii="Times New Roman" w:eastAsia="SimSun" w:hAnsi="Times New Roman" w:cs="Times New Roman"/>
                <w:b/>
                <w:sz w:val="24"/>
                <w:szCs w:val="24"/>
                <w:lang w:val="ro-RO" w:eastAsia="zh-CN"/>
              </w:rPr>
            </w:pPr>
            <w:r w:rsidRPr="00867F84">
              <w:rPr>
                <w:rFonts w:ascii="Times New Roman" w:eastAsia="SimSun" w:hAnsi="Times New Roman" w:cs="Times New Roman"/>
                <w:b/>
                <w:sz w:val="24"/>
                <w:szCs w:val="24"/>
                <w:lang w:val="ro-RO" w:eastAsia="zh-CN"/>
              </w:rPr>
              <w:t>Cunoştinţe</w:t>
            </w:r>
          </w:p>
        </w:tc>
      </w:tr>
      <w:tr w:rsidR="007A0E3D" w:rsidRPr="001F42EE" w:rsidTr="00825A07">
        <w:trPr>
          <w:trHeight w:val="381"/>
        </w:trPr>
        <w:tc>
          <w:tcPr>
            <w:tcW w:w="3177" w:type="dxa"/>
          </w:tcPr>
          <w:p w:rsidR="007A0E3D" w:rsidRPr="00867F84" w:rsidRDefault="003F5FBC" w:rsidP="007A0E3D">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Apreciază rolul cunoaşterii limbajului simbolic specific </w:t>
            </w:r>
            <w:r w:rsidR="006230B7" w:rsidRPr="00867F84">
              <w:rPr>
                <w:rFonts w:ascii="Times New Roman" w:eastAsia="SimSun" w:hAnsi="Times New Roman" w:cs="Times New Roman"/>
                <w:sz w:val="24"/>
                <w:szCs w:val="24"/>
                <w:lang w:val="ro-RO" w:eastAsia="zh-CN"/>
              </w:rPr>
              <w:t>transportului</w:t>
            </w:r>
            <w:r w:rsidRPr="00867F84">
              <w:rPr>
                <w:rFonts w:ascii="Times New Roman" w:eastAsia="SimSun" w:hAnsi="Times New Roman" w:cs="Times New Roman"/>
                <w:sz w:val="24"/>
                <w:szCs w:val="24"/>
                <w:lang w:val="ro-RO" w:eastAsia="zh-CN"/>
              </w:rPr>
              <w:t xml:space="preserve"> feroviar</w:t>
            </w:r>
          </w:p>
        </w:tc>
        <w:tc>
          <w:tcPr>
            <w:tcW w:w="3177" w:type="dxa"/>
          </w:tcPr>
          <w:p w:rsidR="007A0E3D" w:rsidRPr="00867F84" w:rsidRDefault="003F5FBC" w:rsidP="007A0E3D">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Aplică corect simbolurile standard, specifice domeniului  de  activitate</w:t>
            </w:r>
          </w:p>
        </w:tc>
        <w:tc>
          <w:tcPr>
            <w:tcW w:w="3177" w:type="dxa"/>
          </w:tcPr>
          <w:p w:rsidR="007A0E3D" w:rsidRPr="00867F84" w:rsidRDefault="00825A07" w:rsidP="007A0E3D">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Cunoaşterea cerinţelor </w:t>
            </w:r>
            <w:r w:rsidR="003F5FBC" w:rsidRPr="00867F84">
              <w:rPr>
                <w:rFonts w:ascii="Times New Roman" w:eastAsia="SimSun" w:hAnsi="Times New Roman" w:cs="Times New Roman"/>
                <w:sz w:val="24"/>
                <w:szCs w:val="24"/>
                <w:lang w:val="ro-RO" w:eastAsia="zh-CN"/>
              </w:rPr>
              <w:t>standardelor din</w:t>
            </w:r>
            <w:r w:rsidRPr="00867F84">
              <w:rPr>
                <w:rFonts w:ascii="Times New Roman" w:eastAsia="SimSun" w:hAnsi="Times New Roman" w:cs="Times New Roman"/>
                <w:sz w:val="24"/>
                <w:szCs w:val="24"/>
                <w:lang w:val="ro-RO" w:eastAsia="zh-CN"/>
              </w:rPr>
              <w:t xml:space="preserve"> </w:t>
            </w:r>
            <w:r w:rsidR="003F5FBC" w:rsidRPr="00867F84">
              <w:rPr>
                <w:rFonts w:ascii="Times New Roman" w:eastAsia="SimSun" w:hAnsi="Times New Roman" w:cs="Times New Roman"/>
                <w:sz w:val="24"/>
                <w:szCs w:val="24"/>
                <w:lang w:val="ro-RO" w:eastAsia="zh-CN"/>
              </w:rPr>
              <w:t>domeniul transportului feroviar</w:t>
            </w:r>
          </w:p>
        </w:tc>
      </w:tr>
      <w:tr w:rsidR="007A0E3D" w:rsidRPr="00867F84" w:rsidTr="00825A07">
        <w:trPr>
          <w:trHeight w:val="381"/>
        </w:trPr>
        <w:tc>
          <w:tcPr>
            <w:tcW w:w="3177" w:type="dxa"/>
          </w:tcPr>
          <w:p w:rsidR="007A0E3D" w:rsidRPr="00867F84" w:rsidRDefault="003F5FBC" w:rsidP="007A0E3D">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Manifestă responsabilitate în executarea lucrărilor</w:t>
            </w:r>
          </w:p>
        </w:tc>
        <w:tc>
          <w:tcPr>
            <w:tcW w:w="3177" w:type="dxa"/>
          </w:tcPr>
          <w:p w:rsidR="007A0E3D" w:rsidRPr="00867F84" w:rsidRDefault="003F5FBC" w:rsidP="006230B7">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 xml:space="preserve">Identifică </w:t>
            </w:r>
            <w:r w:rsidR="006230B7">
              <w:rPr>
                <w:rFonts w:ascii="Times New Roman" w:eastAsia="SimSun" w:hAnsi="Times New Roman" w:cs="Times New Roman"/>
                <w:sz w:val="24"/>
                <w:szCs w:val="24"/>
                <w:lang w:val="ro-RO" w:eastAsia="zh-CN"/>
              </w:rPr>
              <w:t>secvențe din scheme electrice principiale, scheme de montaj</w:t>
            </w:r>
            <w:r w:rsidRPr="00867F84">
              <w:rPr>
                <w:rFonts w:ascii="Times New Roman" w:eastAsia="SimSun" w:hAnsi="Times New Roman" w:cs="Times New Roman"/>
                <w:sz w:val="24"/>
                <w:szCs w:val="24"/>
                <w:lang w:val="ro-RO" w:eastAsia="zh-CN"/>
              </w:rPr>
              <w:t xml:space="preserve">  conform  </w:t>
            </w:r>
            <w:r w:rsidR="006230B7" w:rsidRPr="00867F84">
              <w:rPr>
                <w:rFonts w:ascii="Times New Roman" w:eastAsia="SimSun" w:hAnsi="Times New Roman" w:cs="Times New Roman"/>
                <w:sz w:val="24"/>
                <w:szCs w:val="24"/>
                <w:lang w:val="ro-RO" w:eastAsia="zh-CN"/>
              </w:rPr>
              <w:t>cerințelor</w:t>
            </w:r>
            <w:r w:rsidR="006230B7">
              <w:rPr>
                <w:rFonts w:ascii="Times New Roman" w:eastAsia="SimSun" w:hAnsi="Times New Roman" w:cs="Times New Roman"/>
                <w:sz w:val="24"/>
                <w:szCs w:val="24"/>
                <w:lang w:val="ro-RO" w:eastAsia="zh-CN"/>
              </w:rPr>
              <w:t xml:space="preserve"> în vigoare</w:t>
            </w:r>
          </w:p>
        </w:tc>
        <w:tc>
          <w:tcPr>
            <w:tcW w:w="3177" w:type="dxa"/>
          </w:tcPr>
          <w:p w:rsidR="007A0E3D" w:rsidRPr="00867F84" w:rsidRDefault="006230B7" w:rsidP="006230B7">
            <w:pPr>
              <w:spacing w:after="0" w:line="240" w:lineRule="auto"/>
              <w:jc w:val="center"/>
              <w:rPr>
                <w:rFonts w:ascii="Times New Roman" w:eastAsia="SimSun" w:hAnsi="Times New Roman" w:cs="Times New Roman"/>
                <w:sz w:val="24"/>
                <w:szCs w:val="24"/>
                <w:lang w:val="ro-RO" w:eastAsia="zh-CN"/>
              </w:rPr>
            </w:pPr>
            <w:r>
              <w:rPr>
                <w:rFonts w:ascii="Times New Roman" w:eastAsia="SimSun" w:hAnsi="Times New Roman" w:cs="Times New Roman"/>
                <w:sz w:val="24"/>
                <w:szCs w:val="24"/>
                <w:lang w:val="ro-RO" w:eastAsia="zh-CN"/>
              </w:rPr>
              <w:t xml:space="preserve">Cunoaşterea construcţiei instalaţiilor, echipamentelor şi </w:t>
            </w:r>
            <w:r w:rsidRPr="006230B7">
              <w:rPr>
                <w:rFonts w:ascii="Times New Roman" w:eastAsia="SimSun" w:hAnsi="Times New Roman" w:cs="Times New Roman"/>
                <w:sz w:val="24"/>
                <w:szCs w:val="24"/>
                <w:lang w:val="ro-RO" w:eastAsia="zh-CN"/>
              </w:rPr>
              <w:t>sistemelor de telecomandă feroviară.</w:t>
            </w:r>
          </w:p>
        </w:tc>
      </w:tr>
      <w:tr w:rsidR="007A0E3D" w:rsidRPr="00867F84" w:rsidTr="00825A07">
        <w:trPr>
          <w:trHeight w:val="381"/>
        </w:trPr>
        <w:tc>
          <w:tcPr>
            <w:tcW w:w="3177" w:type="dxa"/>
          </w:tcPr>
          <w:p w:rsidR="007A0E3D" w:rsidRPr="00867F84" w:rsidRDefault="003F5FBC" w:rsidP="007A0E3D">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lastRenderedPageBreak/>
              <w:t>Apreciază necesitatea respectării instrucţiunilor specifice şi cerinţelor normative</w:t>
            </w:r>
          </w:p>
        </w:tc>
        <w:tc>
          <w:tcPr>
            <w:tcW w:w="3177" w:type="dxa"/>
          </w:tcPr>
          <w:p w:rsidR="007A0E3D" w:rsidRPr="00867F84" w:rsidRDefault="003F5FBC" w:rsidP="006230B7">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Interpretează corect instrucțiunile, notele şi specificațiile</w:t>
            </w:r>
            <w:r w:rsidR="006230B7">
              <w:rPr>
                <w:rFonts w:ascii="Times New Roman" w:eastAsia="SimSun" w:hAnsi="Times New Roman" w:cs="Times New Roman"/>
                <w:sz w:val="24"/>
                <w:szCs w:val="24"/>
                <w:lang w:val="ro-RO" w:eastAsia="zh-CN"/>
              </w:rPr>
              <w:t xml:space="preserve"> din</w:t>
            </w:r>
            <w:r w:rsidRPr="00867F84">
              <w:rPr>
                <w:rFonts w:ascii="Times New Roman" w:eastAsia="SimSun" w:hAnsi="Times New Roman" w:cs="Times New Roman"/>
                <w:sz w:val="24"/>
                <w:szCs w:val="24"/>
                <w:lang w:val="ro-RO" w:eastAsia="zh-CN"/>
              </w:rPr>
              <w:t xml:space="preserve"> </w:t>
            </w:r>
            <w:r w:rsidR="006230B7">
              <w:rPr>
                <w:rFonts w:ascii="Times New Roman" w:eastAsia="SimSun" w:hAnsi="Times New Roman" w:cs="Times New Roman"/>
                <w:sz w:val="24"/>
                <w:szCs w:val="24"/>
                <w:lang w:val="ro-RO" w:eastAsia="zh-CN"/>
              </w:rPr>
              <w:t>schemele electrice/schemele de montaj</w:t>
            </w:r>
          </w:p>
        </w:tc>
        <w:tc>
          <w:tcPr>
            <w:tcW w:w="3177" w:type="dxa"/>
          </w:tcPr>
          <w:p w:rsidR="007A0E3D" w:rsidRPr="00867F84" w:rsidRDefault="00825A07" w:rsidP="007A0E3D">
            <w:pPr>
              <w:spacing w:after="0" w:line="240" w:lineRule="auto"/>
              <w:jc w:val="center"/>
              <w:rPr>
                <w:rFonts w:ascii="Times New Roman" w:eastAsia="SimSun" w:hAnsi="Times New Roman" w:cs="Times New Roman"/>
                <w:sz w:val="24"/>
                <w:szCs w:val="24"/>
                <w:lang w:val="ro-RO" w:eastAsia="zh-CN"/>
              </w:rPr>
            </w:pPr>
            <w:r w:rsidRPr="00867F84">
              <w:rPr>
                <w:rFonts w:ascii="Times New Roman" w:eastAsia="SimSun" w:hAnsi="Times New Roman" w:cs="Times New Roman"/>
                <w:sz w:val="24"/>
                <w:szCs w:val="24"/>
                <w:lang w:val="ro-RO" w:eastAsia="zh-CN"/>
              </w:rPr>
              <w:t>Cunoaşterea instrucţiunilor specifice şi a normelor legale din domeniul transportului feroviar</w:t>
            </w:r>
          </w:p>
        </w:tc>
      </w:tr>
    </w:tbl>
    <w:p w:rsidR="007A0E3D" w:rsidRPr="00867F84" w:rsidRDefault="007A0E3D" w:rsidP="006230B7">
      <w:pPr>
        <w:spacing w:after="0"/>
        <w:ind w:firstLine="851"/>
        <w:jc w:val="both"/>
        <w:rPr>
          <w:rFonts w:ascii="Times New Roman" w:hAnsi="Times New Roman" w:cs="Times New Roman"/>
          <w:sz w:val="24"/>
          <w:szCs w:val="24"/>
          <w:lang w:val="ro-RO"/>
        </w:rPr>
      </w:pPr>
    </w:p>
    <w:sectPr w:rsidR="007A0E3D" w:rsidRPr="00867F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00" w:rsidRDefault="00DF5700" w:rsidP="007A0E3D">
      <w:pPr>
        <w:spacing w:after="0" w:line="240" w:lineRule="auto"/>
      </w:pPr>
      <w:r>
        <w:separator/>
      </w:r>
    </w:p>
  </w:endnote>
  <w:endnote w:type="continuationSeparator" w:id="0">
    <w:p w:rsidR="00DF5700" w:rsidRDefault="00DF5700" w:rsidP="007A0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00" w:rsidRDefault="00DF5700" w:rsidP="007A0E3D">
      <w:pPr>
        <w:spacing w:after="0" w:line="240" w:lineRule="auto"/>
      </w:pPr>
      <w:r>
        <w:separator/>
      </w:r>
    </w:p>
  </w:footnote>
  <w:footnote w:type="continuationSeparator" w:id="0">
    <w:p w:rsidR="00DF5700" w:rsidRDefault="00DF5700" w:rsidP="007A0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9ED"/>
    <w:multiLevelType w:val="hybridMultilevel"/>
    <w:tmpl w:val="88D03442"/>
    <w:lvl w:ilvl="0" w:tplc="833402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C7576"/>
    <w:multiLevelType w:val="hybridMultilevel"/>
    <w:tmpl w:val="28D24A6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70B67E7"/>
    <w:multiLevelType w:val="hybridMultilevel"/>
    <w:tmpl w:val="919A551E"/>
    <w:lvl w:ilvl="0" w:tplc="FC90C90E">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
    <w:nsid w:val="0AD000ED"/>
    <w:multiLevelType w:val="hybridMultilevel"/>
    <w:tmpl w:val="4A5AD7AC"/>
    <w:lvl w:ilvl="0" w:tplc="041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nsid w:val="0B2C40ED"/>
    <w:multiLevelType w:val="hybridMultilevel"/>
    <w:tmpl w:val="212AB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A161F"/>
    <w:multiLevelType w:val="hybridMultilevel"/>
    <w:tmpl w:val="AD7E64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AF03AC"/>
    <w:multiLevelType w:val="hybridMultilevel"/>
    <w:tmpl w:val="D00A8E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AFB3769"/>
    <w:multiLevelType w:val="hybridMultilevel"/>
    <w:tmpl w:val="34727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765B4"/>
    <w:multiLevelType w:val="hybridMultilevel"/>
    <w:tmpl w:val="3B082326"/>
    <w:lvl w:ilvl="0" w:tplc="CB7E1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8D0FFD"/>
    <w:multiLevelType w:val="hybridMultilevel"/>
    <w:tmpl w:val="B6347DB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205773"/>
    <w:multiLevelType w:val="multilevel"/>
    <w:tmpl w:val="6C2C747E"/>
    <w:lvl w:ilvl="0">
      <w:start w:val="1"/>
      <w:numFmt w:val="decimal"/>
      <w:lvlText w:val="%1."/>
      <w:lvlJc w:val="left"/>
      <w:pPr>
        <w:ind w:left="720" w:hanging="360"/>
      </w:pPr>
      <w:rPr>
        <w:rFonts w:hint="default"/>
        <w:b/>
        <w:sz w:val="24"/>
        <w:szCs w:val="28"/>
      </w:rPr>
    </w:lvl>
    <w:lvl w:ilvl="1">
      <w:start w:val="2"/>
      <w:numFmt w:val="decimal"/>
      <w:isLgl/>
      <w:lvlText w:val="%1.%2."/>
      <w:lvlJc w:val="left"/>
      <w:pPr>
        <w:ind w:left="1080" w:hanging="720"/>
      </w:pPr>
      <w:rPr>
        <w:rFonts w:ascii="Times New Roman" w:eastAsia="SimSun" w:hAnsi="Times New Roman" w:cs="Times New Roman" w:hint="default"/>
        <w:b/>
        <w:i w:val="0"/>
      </w:rPr>
    </w:lvl>
    <w:lvl w:ilvl="2">
      <w:start w:val="1"/>
      <w:numFmt w:val="decimal"/>
      <w:isLgl/>
      <w:lvlText w:val="%1.%2.%3."/>
      <w:lvlJc w:val="left"/>
      <w:pPr>
        <w:ind w:left="1080" w:hanging="720"/>
      </w:pPr>
      <w:rPr>
        <w:rFonts w:eastAsia="SimSun" w:hint="default"/>
        <w:b/>
      </w:rPr>
    </w:lvl>
    <w:lvl w:ilvl="3">
      <w:start w:val="1"/>
      <w:numFmt w:val="decimal"/>
      <w:isLgl/>
      <w:lvlText w:val="%1.%2.%3.%4."/>
      <w:lvlJc w:val="left"/>
      <w:pPr>
        <w:ind w:left="1440" w:hanging="1080"/>
      </w:pPr>
      <w:rPr>
        <w:rFonts w:eastAsia="SimSun" w:hint="default"/>
        <w:b/>
      </w:rPr>
    </w:lvl>
    <w:lvl w:ilvl="4">
      <w:start w:val="1"/>
      <w:numFmt w:val="decimal"/>
      <w:isLgl/>
      <w:lvlText w:val="%1.%2.%3.%4.%5."/>
      <w:lvlJc w:val="left"/>
      <w:pPr>
        <w:ind w:left="1440" w:hanging="1080"/>
      </w:pPr>
      <w:rPr>
        <w:rFonts w:eastAsia="SimSun" w:hint="default"/>
        <w:b/>
      </w:rPr>
    </w:lvl>
    <w:lvl w:ilvl="5">
      <w:start w:val="1"/>
      <w:numFmt w:val="decimal"/>
      <w:isLgl/>
      <w:lvlText w:val="%1.%2.%3.%4.%5.%6."/>
      <w:lvlJc w:val="left"/>
      <w:pPr>
        <w:ind w:left="1800" w:hanging="1440"/>
      </w:pPr>
      <w:rPr>
        <w:rFonts w:eastAsia="SimSun" w:hint="default"/>
        <w:b/>
      </w:rPr>
    </w:lvl>
    <w:lvl w:ilvl="6">
      <w:start w:val="1"/>
      <w:numFmt w:val="decimal"/>
      <w:isLgl/>
      <w:lvlText w:val="%1.%2.%3.%4.%5.%6.%7."/>
      <w:lvlJc w:val="left"/>
      <w:pPr>
        <w:ind w:left="2160" w:hanging="1800"/>
      </w:pPr>
      <w:rPr>
        <w:rFonts w:eastAsia="SimSun" w:hint="default"/>
        <w:b/>
      </w:rPr>
    </w:lvl>
    <w:lvl w:ilvl="7">
      <w:start w:val="1"/>
      <w:numFmt w:val="decimal"/>
      <w:isLgl/>
      <w:lvlText w:val="%1.%2.%3.%4.%5.%6.%7.%8."/>
      <w:lvlJc w:val="left"/>
      <w:pPr>
        <w:ind w:left="2160" w:hanging="1800"/>
      </w:pPr>
      <w:rPr>
        <w:rFonts w:eastAsia="SimSun" w:hint="default"/>
        <w:b/>
      </w:rPr>
    </w:lvl>
    <w:lvl w:ilvl="8">
      <w:start w:val="1"/>
      <w:numFmt w:val="decimal"/>
      <w:isLgl/>
      <w:lvlText w:val="%1.%2.%3.%4.%5.%6.%7.%8.%9."/>
      <w:lvlJc w:val="left"/>
      <w:pPr>
        <w:ind w:left="2520" w:hanging="2160"/>
      </w:pPr>
      <w:rPr>
        <w:rFonts w:eastAsia="SimSun" w:hint="default"/>
        <w:b/>
      </w:rPr>
    </w:lvl>
  </w:abstractNum>
  <w:abstractNum w:abstractNumId="11">
    <w:nsid w:val="22FA0C91"/>
    <w:multiLevelType w:val="hybridMultilevel"/>
    <w:tmpl w:val="18143A7C"/>
    <w:lvl w:ilvl="0" w:tplc="51C2032C">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6B1010C"/>
    <w:multiLevelType w:val="hybridMultilevel"/>
    <w:tmpl w:val="AB8812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07547E"/>
    <w:multiLevelType w:val="hybridMultilevel"/>
    <w:tmpl w:val="7988B5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CE04DA9"/>
    <w:multiLevelType w:val="hybridMultilevel"/>
    <w:tmpl w:val="084A65A4"/>
    <w:lvl w:ilvl="0" w:tplc="04190001">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15">
    <w:nsid w:val="2E3972D0"/>
    <w:multiLevelType w:val="hybridMultilevel"/>
    <w:tmpl w:val="DD2A3D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AA5615"/>
    <w:multiLevelType w:val="hybridMultilevel"/>
    <w:tmpl w:val="3B7EB2F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FBC7DF2"/>
    <w:multiLevelType w:val="hybridMultilevel"/>
    <w:tmpl w:val="F2A2D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137A15"/>
    <w:multiLevelType w:val="hybridMultilevel"/>
    <w:tmpl w:val="B2BA3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87625F"/>
    <w:multiLevelType w:val="hybridMultilevel"/>
    <w:tmpl w:val="4252ABD2"/>
    <w:lvl w:ilvl="0" w:tplc="C10C910E">
      <w:start w:val="1"/>
      <w:numFmt w:val="decimal"/>
      <w:lvlText w:val="%1."/>
      <w:lvlJc w:val="left"/>
      <w:pPr>
        <w:ind w:left="360" w:hanging="360"/>
      </w:pPr>
      <w:rPr>
        <w:rFonts w:hint="default"/>
        <w:b w:val="0"/>
        <w:i w:val="0"/>
      </w:rPr>
    </w:lvl>
    <w:lvl w:ilvl="1" w:tplc="2878DE5A">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547A2D"/>
    <w:multiLevelType w:val="hybridMultilevel"/>
    <w:tmpl w:val="A732D6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F0568D7"/>
    <w:multiLevelType w:val="hybridMultilevel"/>
    <w:tmpl w:val="941A344C"/>
    <w:lvl w:ilvl="0" w:tplc="8D381DAC">
      <w:start w:val="1"/>
      <w:numFmt w:val="decimal"/>
      <w:lvlText w:val="%1."/>
      <w:lvlJc w:val="left"/>
      <w:pPr>
        <w:ind w:left="1211" w:hanging="360"/>
      </w:pPr>
      <w:rPr>
        <w:rFonts w:eastAsia="SimSu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FE61C3C"/>
    <w:multiLevelType w:val="hybridMultilevel"/>
    <w:tmpl w:val="4AEE0B56"/>
    <w:lvl w:ilvl="0" w:tplc="4ACE537A">
      <w:start w:val="1"/>
      <w:numFmt w:val="decimal"/>
      <w:lvlText w:val="%1."/>
      <w:lvlJc w:val="left"/>
      <w:pPr>
        <w:ind w:left="1004" w:hanging="360"/>
      </w:pPr>
      <w:rPr>
        <w:rFonts w:ascii="Times New Roman" w:hAnsi="Times New Roman" w:cs="Times New Roman"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15D5982"/>
    <w:multiLevelType w:val="hybridMultilevel"/>
    <w:tmpl w:val="1D8257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2807A1D"/>
    <w:multiLevelType w:val="hybridMultilevel"/>
    <w:tmpl w:val="3B7EB2F4"/>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660125B"/>
    <w:multiLevelType w:val="hybridMultilevel"/>
    <w:tmpl w:val="B01EFF3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6">
    <w:nsid w:val="47BD531C"/>
    <w:multiLevelType w:val="hybridMultilevel"/>
    <w:tmpl w:val="DFC2A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3724CA"/>
    <w:multiLevelType w:val="hybridMultilevel"/>
    <w:tmpl w:val="4EF4620C"/>
    <w:lvl w:ilvl="0" w:tplc="BF78DCDA">
      <w:start w:val="1"/>
      <w:numFmt w:val="decimal"/>
      <w:lvlText w:val="%1."/>
      <w:lvlJc w:val="left"/>
      <w:pPr>
        <w:ind w:left="1211" w:hanging="360"/>
      </w:pPr>
      <w:rPr>
        <w:rFonts w:eastAsiaTheme="minorHAnsi"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89E2765"/>
    <w:multiLevelType w:val="hybridMultilevel"/>
    <w:tmpl w:val="1E4A4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922E1E"/>
    <w:multiLevelType w:val="hybridMultilevel"/>
    <w:tmpl w:val="6ECABACE"/>
    <w:lvl w:ilvl="0" w:tplc="21DA25DA">
      <w:start w:val="1"/>
      <w:numFmt w:val="decimal"/>
      <w:lvlText w:val="%1."/>
      <w:lvlJc w:val="left"/>
      <w:pPr>
        <w:ind w:left="551" w:hanging="375"/>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0">
    <w:nsid w:val="4DB8635F"/>
    <w:multiLevelType w:val="hybridMultilevel"/>
    <w:tmpl w:val="E4261E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4F9B2048"/>
    <w:multiLevelType w:val="hybridMultilevel"/>
    <w:tmpl w:val="3224DFF0"/>
    <w:lvl w:ilvl="0" w:tplc="833402A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804E21"/>
    <w:multiLevelType w:val="hybridMultilevel"/>
    <w:tmpl w:val="15BAD6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2A974C5"/>
    <w:multiLevelType w:val="hybridMultilevel"/>
    <w:tmpl w:val="FA52A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FA5138"/>
    <w:multiLevelType w:val="hybridMultilevel"/>
    <w:tmpl w:val="944247E8"/>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A5365DB"/>
    <w:multiLevelType w:val="hybridMultilevel"/>
    <w:tmpl w:val="C346E05E"/>
    <w:lvl w:ilvl="0" w:tplc="0419000F">
      <w:start w:val="1"/>
      <w:numFmt w:val="decimal"/>
      <w:lvlText w:val="%1."/>
      <w:lvlJc w:val="left"/>
      <w:pPr>
        <w:ind w:left="985" w:hanging="360"/>
      </w:pPr>
      <w:rPr>
        <w:rFonts w:hint="default"/>
      </w:rPr>
    </w:lvl>
    <w:lvl w:ilvl="1" w:tplc="04190003" w:tentative="1">
      <w:start w:val="1"/>
      <w:numFmt w:val="bullet"/>
      <w:lvlText w:val="o"/>
      <w:lvlJc w:val="left"/>
      <w:pPr>
        <w:ind w:left="1705" w:hanging="360"/>
      </w:pPr>
      <w:rPr>
        <w:rFonts w:ascii="Courier New" w:hAnsi="Courier New" w:cs="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cs="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cs="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36">
    <w:nsid w:val="5AD7259C"/>
    <w:multiLevelType w:val="hybridMultilevel"/>
    <w:tmpl w:val="F5EAA8A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5472C9"/>
    <w:multiLevelType w:val="hybridMultilevel"/>
    <w:tmpl w:val="0E9E3DA4"/>
    <w:lvl w:ilvl="0" w:tplc="35D486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027AF4"/>
    <w:multiLevelType w:val="hybridMultilevel"/>
    <w:tmpl w:val="5F06BCC6"/>
    <w:lvl w:ilvl="0" w:tplc="04190015">
      <w:start w:val="1"/>
      <w:numFmt w:val="bullet"/>
      <w:lvlText w:val="-"/>
      <w:lvlJc w:val="left"/>
      <w:pPr>
        <w:ind w:left="1080" w:hanging="360"/>
      </w:pPr>
      <w:rPr>
        <w:rFonts w:ascii="Times New Roman" w:eastAsia="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8183FA9"/>
    <w:multiLevelType w:val="hybridMultilevel"/>
    <w:tmpl w:val="650CF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2E5308"/>
    <w:multiLevelType w:val="hybridMultilevel"/>
    <w:tmpl w:val="579C925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79AA4AA3"/>
    <w:multiLevelType w:val="hybridMultilevel"/>
    <w:tmpl w:val="264CAD2C"/>
    <w:lvl w:ilvl="0" w:tplc="04190015">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EF712E7"/>
    <w:multiLevelType w:val="hybridMultilevel"/>
    <w:tmpl w:val="D51E8978"/>
    <w:lvl w:ilvl="0" w:tplc="1D48B5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2"/>
  </w:num>
  <w:num w:numId="3">
    <w:abstractNumId w:val="0"/>
  </w:num>
  <w:num w:numId="4">
    <w:abstractNumId w:val="31"/>
  </w:num>
  <w:num w:numId="5">
    <w:abstractNumId w:val="10"/>
  </w:num>
  <w:num w:numId="6">
    <w:abstractNumId w:val="28"/>
  </w:num>
  <w:num w:numId="7">
    <w:abstractNumId w:val="32"/>
  </w:num>
  <w:num w:numId="8">
    <w:abstractNumId w:val="9"/>
  </w:num>
  <w:num w:numId="9">
    <w:abstractNumId w:val="12"/>
  </w:num>
  <w:num w:numId="10">
    <w:abstractNumId w:val="5"/>
  </w:num>
  <w:num w:numId="11">
    <w:abstractNumId w:val="15"/>
  </w:num>
  <w:num w:numId="12">
    <w:abstractNumId w:val="6"/>
  </w:num>
  <w:num w:numId="13">
    <w:abstractNumId w:val="25"/>
  </w:num>
  <w:num w:numId="14">
    <w:abstractNumId w:val="20"/>
  </w:num>
  <w:num w:numId="15">
    <w:abstractNumId w:val="23"/>
  </w:num>
  <w:num w:numId="16">
    <w:abstractNumId w:val="21"/>
  </w:num>
  <w:num w:numId="17">
    <w:abstractNumId w:val="22"/>
  </w:num>
  <w:num w:numId="18">
    <w:abstractNumId w:val="19"/>
  </w:num>
  <w:num w:numId="19">
    <w:abstractNumId w:val="41"/>
  </w:num>
  <w:num w:numId="20">
    <w:abstractNumId w:val="38"/>
  </w:num>
  <w:num w:numId="21">
    <w:abstractNumId w:val="13"/>
  </w:num>
  <w:num w:numId="22">
    <w:abstractNumId w:val="1"/>
  </w:num>
  <w:num w:numId="23">
    <w:abstractNumId w:val="3"/>
  </w:num>
  <w:num w:numId="24">
    <w:abstractNumId w:val="17"/>
  </w:num>
  <w:num w:numId="25">
    <w:abstractNumId w:val="40"/>
  </w:num>
  <w:num w:numId="26">
    <w:abstractNumId w:val="30"/>
  </w:num>
  <w:num w:numId="27">
    <w:abstractNumId w:val="8"/>
  </w:num>
  <w:num w:numId="28">
    <w:abstractNumId w:val="27"/>
  </w:num>
  <w:num w:numId="29">
    <w:abstractNumId w:val="34"/>
  </w:num>
  <w:num w:numId="30">
    <w:abstractNumId w:val="29"/>
  </w:num>
  <w:num w:numId="31">
    <w:abstractNumId w:val="26"/>
  </w:num>
  <w:num w:numId="32">
    <w:abstractNumId w:val="7"/>
  </w:num>
  <w:num w:numId="33">
    <w:abstractNumId w:val="18"/>
  </w:num>
  <w:num w:numId="34">
    <w:abstractNumId w:val="37"/>
  </w:num>
  <w:num w:numId="35">
    <w:abstractNumId w:val="39"/>
  </w:num>
  <w:num w:numId="36">
    <w:abstractNumId w:val="4"/>
  </w:num>
  <w:num w:numId="37">
    <w:abstractNumId w:val="36"/>
  </w:num>
  <w:num w:numId="38">
    <w:abstractNumId w:val="33"/>
  </w:num>
  <w:num w:numId="39">
    <w:abstractNumId w:val="16"/>
  </w:num>
  <w:num w:numId="40">
    <w:abstractNumId w:val="2"/>
  </w:num>
  <w:num w:numId="41">
    <w:abstractNumId w:val="24"/>
  </w:num>
  <w:num w:numId="42">
    <w:abstractNumId w:val="1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01"/>
    <w:rsid w:val="00026856"/>
    <w:rsid w:val="00037CF4"/>
    <w:rsid w:val="00047445"/>
    <w:rsid w:val="000572B4"/>
    <w:rsid w:val="00064782"/>
    <w:rsid w:val="00092559"/>
    <w:rsid w:val="00097A81"/>
    <w:rsid w:val="000D7C54"/>
    <w:rsid w:val="000E655B"/>
    <w:rsid w:val="00103281"/>
    <w:rsid w:val="00103DF1"/>
    <w:rsid w:val="001060A7"/>
    <w:rsid w:val="001226AE"/>
    <w:rsid w:val="0012723B"/>
    <w:rsid w:val="001274FC"/>
    <w:rsid w:val="0014419F"/>
    <w:rsid w:val="00147EBF"/>
    <w:rsid w:val="00151A18"/>
    <w:rsid w:val="00154562"/>
    <w:rsid w:val="00155985"/>
    <w:rsid w:val="001611FD"/>
    <w:rsid w:val="0017274E"/>
    <w:rsid w:val="001753DB"/>
    <w:rsid w:val="00190086"/>
    <w:rsid w:val="001A1073"/>
    <w:rsid w:val="001B3622"/>
    <w:rsid w:val="001B5391"/>
    <w:rsid w:val="001F18C9"/>
    <w:rsid w:val="001F42EE"/>
    <w:rsid w:val="001F7DE0"/>
    <w:rsid w:val="00204B7D"/>
    <w:rsid w:val="00216F8F"/>
    <w:rsid w:val="0022092C"/>
    <w:rsid w:val="00237F50"/>
    <w:rsid w:val="00237F6F"/>
    <w:rsid w:val="00246719"/>
    <w:rsid w:val="00260841"/>
    <w:rsid w:val="00266528"/>
    <w:rsid w:val="002773BB"/>
    <w:rsid w:val="00280CF3"/>
    <w:rsid w:val="00292BA8"/>
    <w:rsid w:val="002A41AB"/>
    <w:rsid w:val="002B0E1A"/>
    <w:rsid w:val="002C144A"/>
    <w:rsid w:val="002C610A"/>
    <w:rsid w:val="002C7B81"/>
    <w:rsid w:val="002E0372"/>
    <w:rsid w:val="002E3014"/>
    <w:rsid w:val="002F4FD7"/>
    <w:rsid w:val="00330809"/>
    <w:rsid w:val="00333790"/>
    <w:rsid w:val="00333CAA"/>
    <w:rsid w:val="00357DF7"/>
    <w:rsid w:val="00380F7F"/>
    <w:rsid w:val="00381ADC"/>
    <w:rsid w:val="00393154"/>
    <w:rsid w:val="00396D01"/>
    <w:rsid w:val="003B1375"/>
    <w:rsid w:val="003B1F88"/>
    <w:rsid w:val="003C62D2"/>
    <w:rsid w:val="003F5FBC"/>
    <w:rsid w:val="00410321"/>
    <w:rsid w:val="0041543B"/>
    <w:rsid w:val="00427D14"/>
    <w:rsid w:val="00430854"/>
    <w:rsid w:val="00456B29"/>
    <w:rsid w:val="004640C2"/>
    <w:rsid w:val="00464B9E"/>
    <w:rsid w:val="004B4F67"/>
    <w:rsid w:val="005010C0"/>
    <w:rsid w:val="005044F1"/>
    <w:rsid w:val="0051615B"/>
    <w:rsid w:val="00522525"/>
    <w:rsid w:val="005234EE"/>
    <w:rsid w:val="00527D17"/>
    <w:rsid w:val="00531BA2"/>
    <w:rsid w:val="00546B03"/>
    <w:rsid w:val="00553CCB"/>
    <w:rsid w:val="00557A76"/>
    <w:rsid w:val="005711E1"/>
    <w:rsid w:val="00583A37"/>
    <w:rsid w:val="0059324E"/>
    <w:rsid w:val="00594B6E"/>
    <w:rsid w:val="005B1D63"/>
    <w:rsid w:val="005B1E38"/>
    <w:rsid w:val="005C5DB4"/>
    <w:rsid w:val="006207C1"/>
    <w:rsid w:val="006230B7"/>
    <w:rsid w:val="00626F40"/>
    <w:rsid w:val="00652945"/>
    <w:rsid w:val="00656243"/>
    <w:rsid w:val="006772AD"/>
    <w:rsid w:val="00677663"/>
    <w:rsid w:val="00684611"/>
    <w:rsid w:val="006B664F"/>
    <w:rsid w:val="006D165F"/>
    <w:rsid w:val="006D3DDD"/>
    <w:rsid w:val="006D57B3"/>
    <w:rsid w:val="007411D4"/>
    <w:rsid w:val="0074216E"/>
    <w:rsid w:val="00743485"/>
    <w:rsid w:val="007438F1"/>
    <w:rsid w:val="00743978"/>
    <w:rsid w:val="00762701"/>
    <w:rsid w:val="0078455B"/>
    <w:rsid w:val="00784BB8"/>
    <w:rsid w:val="007A0E3D"/>
    <w:rsid w:val="007B0E5A"/>
    <w:rsid w:val="007B5A29"/>
    <w:rsid w:val="007B6491"/>
    <w:rsid w:val="007C11AC"/>
    <w:rsid w:val="007C75B1"/>
    <w:rsid w:val="007E5F20"/>
    <w:rsid w:val="007F64B0"/>
    <w:rsid w:val="0080385C"/>
    <w:rsid w:val="008057AA"/>
    <w:rsid w:val="00821065"/>
    <w:rsid w:val="008212BF"/>
    <w:rsid w:val="00825A07"/>
    <w:rsid w:val="008302A4"/>
    <w:rsid w:val="0084653A"/>
    <w:rsid w:val="008507D5"/>
    <w:rsid w:val="00857530"/>
    <w:rsid w:val="00867F84"/>
    <w:rsid w:val="008A38CA"/>
    <w:rsid w:val="009018EA"/>
    <w:rsid w:val="00903498"/>
    <w:rsid w:val="009034EF"/>
    <w:rsid w:val="00911693"/>
    <w:rsid w:val="009160D1"/>
    <w:rsid w:val="009443E8"/>
    <w:rsid w:val="009575CA"/>
    <w:rsid w:val="0098461C"/>
    <w:rsid w:val="00995E3D"/>
    <w:rsid w:val="009C023C"/>
    <w:rsid w:val="009C39A0"/>
    <w:rsid w:val="009E1D68"/>
    <w:rsid w:val="009F3F1E"/>
    <w:rsid w:val="00A0530A"/>
    <w:rsid w:val="00A13F68"/>
    <w:rsid w:val="00A14E36"/>
    <w:rsid w:val="00A444A3"/>
    <w:rsid w:val="00A468E1"/>
    <w:rsid w:val="00A60EB0"/>
    <w:rsid w:val="00A65AD3"/>
    <w:rsid w:val="00AA2F07"/>
    <w:rsid w:val="00AA3E51"/>
    <w:rsid w:val="00AA4986"/>
    <w:rsid w:val="00AA602D"/>
    <w:rsid w:val="00B1089A"/>
    <w:rsid w:val="00B22E87"/>
    <w:rsid w:val="00B2372C"/>
    <w:rsid w:val="00B23891"/>
    <w:rsid w:val="00B25612"/>
    <w:rsid w:val="00B56C80"/>
    <w:rsid w:val="00B70421"/>
    <w:rsid w:val="00B75C31"/>
    <w:rsid w:val="00B84E25"/>
    <w:rsid w:val="00B91341"/>
    <w:rsid w:val="00B95AB6"/>
    <w:rsid w:val="00BA1E43"/>
    <w:rsid w:val="00BC4A4E"/>
    <w:rsid w:val="00BE562E"/>
    <w:rsid w:val="00C10B31"/>
    <w:rsid w:val="00C334DA"/>
    <w:rsid w:val="00C3637F"/>
    <w:rsid w:val="00C36DCE"/>
    <w:rsid w:val="00C43FC4"/>
    <w:rsid w:val="00C50536"/>
    <w:rsid w:val="00C52E28"/>
    <w:rsid w:val="00C812BD"/>
    <w:rsid w:val="00C81349"/>
    <w:rsid w:val="00C842D5"/>
    <w:rsid w:val="00CD0163"/>
    <w:rsid w:val="00CE4471"/>
    <w:rsid w:val="00CF7130"/>
    <w:rsid w:val="00D01531"/>
    <w:rsid w:val="00D0246C"/>
    <w:rsid w:val="00D12E86"/>
    <w:rsid w:val="00D25595"/>
    <w:rsid w:val="00D26D21"/>
    <w:rsid w:val="00D40803"/>
    <w:rsid w:val="00D60898"/>
    <w:rsid w:val="00D7124B"/>
    <w:rsid w:val="00D84680"/>
    <w:rsid w:val="00DA1C98"/>
    <w:rsid w:val="00DC6AAB"/>
    <w:rsid w:val="00DF3CD7"/>
    <w:rsid w:val="00DF5700"/>
    <w:rsid w:val="00DF7D26"/>
    <w:rsid w:val="00E04CC7"/>
    <w:rsid w:val="00E062F3"/>
    <w:rsid w:val="00E12A18"/>
    <w:rsid w:val="00E2255E"/>
    <w:rsid w:val="00E2436D"/>
    <w:rsid w:val="00E32789"/>
    <w:rsid w:val="00E67BF4"/>
    <w:rsid w:val="00E77989"/>
    <w:rsid w:val="00E85011"/>
    <w:rsid w:val="00E91333"/>
    <w:rsid w:val="00E94AA6"/>
    <w:rsid w:val="00EB5BD8"/>
    <w:rsid w:val="00EC3D78"/>
    <w:rsid w:val="00ED1EEB"/>
    <w:rsid w:val="00F22BE8"/>
    <w:rsid w:val="00F25160"/>
    <w:rsid w:val="00F32D29"/>
    <w:rsid w:val="00F3702E"/>
    <w:rsid w:val="00F540B6"/>
    <w:rsid w:val="00F613FA"/>
    <w:rsid w:val="00F62A54"/>
    <w:rsid w:val="00F83A77"/>
    <w:rsid w:val="00F86858"/>
    <w:rsid w:val="00FA2F1B"/>
    <w:rsid w:val="00FE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6D01"/>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rsid w:val="00A468E1"/>
    <w:pPr>
      <w:widowControl w:val="0"/>
      <w:autoSpaceDE w:val="0"/>
      <w:autoSpaceDN w:val="0"/>
      <w:adjustRightInd w:val="0"/>
      <w:spacing w:after="0" w:line="269" w:lineRule="exact"/>
    </w:pPr>
    <w:rPr>
      <w:rFonts w:ascii="Times New Roman" w:eastAsia="Times New Roman" w:hAnsi="Times New Roman" w:cs="Times New Roman"/>
      <w:sz w:val="24"/>
      <w:szCs w:val="24"/>
      <w:lang w:val="en-US"/>
    </w:rPr>
  </w:style>
  <w:style w:type="character" w:customStyle="1" w:styleId="FontStyle14">
    <w:name w:val="Font Style14"/>
    <w:basedOn w:val="DefaultParagraphFont"/>
    <w:uiPriority w:val="99"/>
    <w:rsid w:val="00A468E1"/>
    <w:rPr>
      <w:rFonts w:ascii="Times New Roman" w:hAnsi="Times New Roman" w:cs="Times New Roman"/>
      <w:sz w:val="20"/>
      <w:szCs w:val="20"/>
    </w:rPr>
  </w:style>
  <w:style w:type="paragraph" w:styleId="ListParagraph">
    <w:name w:val="List Paragraph"/>
    <w:basedOn w:val="Normal"/>
    <w:uiPriority w:val="34"/>
    <w:qFormat/>
    <w:rsid w:val="001B5391"/>
    <w:pPr>
      <w:ind w:left="720"/>
      <w:contextualSpacing/>
    </w:pPr>
  </w:style>
  <w:style w:type="paragraph" w:styleId="Header">
    <w:name w:val="header"/>
    <w:basedOn w:val="Normal"/>
    <w:link w:val="HeaderChar"/>
    <w:uiPriority w:val="99"/>
    <w:unhideWhenUsed/>
    <w:rsid w:val="007A0E3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A0E3D"/>
  </w:style>
  <w:style w:type="paragraph" w:styleId="Footer">
    <w:name w:val="footer"/>
    <w:basedOn w:val="Normal"/>
    <w:link w:val="FooterChar"/>
    <w:uiPriority w:val="99"/>
    <w:unhideWhenUsed/>
    <w:rsid w:val="007A0E3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A0E3D"/>
  </w:style>
  <w:style w:type="character" w:customStyle="1" w:styleId="apple-converted-space">
    <w:name w:val="apple-converted-space"/>
    <w:basedOn w:val="DefaultParagraphFont"/>
    <w:rsid w:val="00916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6D01"/>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rsid w:val="00A468E1"/>
    <w:pPr>
      <w:widowControl w:val="0"/>
      <w:autoSpaceDE w:val="0"/>
      <w:autoSpaceDN w:val="0"/>
      <w:adjustRightInd w:val="0"/>
      <w:spacing w:after="0" w:line="269" w:lineRule="exact"/>
    </w:pPr>
    <w:rPr>
      <w:rFonts w:ascii="Times New Roman" w:eastAsia="Times New Roman" w:hAnsi="Times New Roman" w:cs="Times New Roman"/>
      <w:sz w:val="24"/>
      <w:szCs w:val="24"/>
      <w:lang w:val="en-US"/>
    </w:rPr>
  </w:style>
  <w:style w:type="character" w:customStyle="1" w:styleId="FontStyle14">
    <w:name w:val="Font Style14"/>
    <w:basedOn w:val="DefaultParagraphFont"/>
    <w:uiPriority w:val="99"/>
    <w:rsid w:val="00A468E1"/>
    <w:rPr>
      <w:rFonts w:ascii="Times New Roman" w:hAnsi="Times New Roman" w:cs="Times New Roman"/>
      <w:sz w:val="20"/>
      <w:szCs w:val="20"/>
    </w:rPr>
  </w:style>
  <w:style w:type="paragraph" w:styleId="ListParagraph">
    <w:name w:val="List Paragraph"/>
    <w:basedOn w:val="Normal"/>
    <w:uiPriority w:val="34"/>
    <w:qFormat/>
    <w:rsid w:val="001B5391"/>
    <w:pPr>
      <w:ind w:left="720"/>
      <w:contextualSpacing/>
    </w:pPr>
  </w:style>
  <w:style w:type="paragraph" w:styleId="Header">
    <w:name w:val="header"/>
    <w:basedOn w:val="Normal"/>
    <w:link w:val="HeaderChar"/>
    <w:uiPriority w:val="99"/>
    <w:unhideWhenUsed/>
    <w:rsid w:val="007A0E3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A0E3D"/>
  </w:style>
  <w:style w:type="paragraph" w:styleId="Footer">
    <w:name w:val="footer"/>
    <w:basedOn w:val="Normal"/>
    <w:link w:val="FooterChar"/>
    <w:uiPriority w:val="99"/>
    <w:unhideWhenUsed/>
    <w:rsid w:val="007A0E3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A0E3D"/>
  </w:style>
  <w:style w:type="character" w:customStyle="1" w:styleId="apple-converted-space">
    <w:name w:val="apple-converted-space"/>
    <w:basedOn w:val="DefaultParagraphFont"/>
    <w:rsid w:val="00916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644958">
      <w:bodyDiv w:val="1"/>
      <w:marLeft w:val="0"/>
      <w:marRight w:val="0"/>
      <w:marTop w:val="0"/>
      <w:marBottom w:val="0"/>
      <w:divBdr>
        <w:top w:val="none" w:sz="0" w:space="0" w:color="auto"/>
        <w:left w:val="none" w:sz="0" w:space="0" w:color="auto"/>
        <w:bottom w:val="none" w:sz="0" w:space="0" w:color="auto"/>
        <w:right w:val="none" w:sz="0" w:space="0" w:color="auto"/>
      </w:divBdr>
    </w:div>
    <w:div w:id="1084836138">
      <w:bodyDiv w:val="1"/>
      <w:marLeft w:val="0"/>
      <w:marRight w:val="0"/>
      <w:marTop w:val="0"/>
      <w:marBottom w:val="0"/>
      <w:divBdr>
        <w:top w:val="none" w:sz="0" w:space="0" w:color="auto"/>
        <w:left w:val="none" w:sz="0" w:space="0" w:color="auto"/>
        <w:bottom w:val="none" w:sz="0" w:space="0" w:color="auto"/>
        <w:right w:val="none" w:sz="0" w:space="0" w:color="auto"/>
      </w:divBdr>
    </w:div>
    <w:div w:id="1283150665">
      <w:bodyDiv w:val="1"/>
      <w:marLeft w:val="0"/>
      <w:marRight w:val="0"/>
      <w:marTop w:val="0"/>
      <w:marBottom w:val="0"/>
      <w:divBdr>
        <w:top w:val="none" w:sz="0" w:space="0" w:color="auto"/>
        <w:left w:val="none" w:sz="0" w:space="0" w:color="auto"/>
        <w:bottom w:val="none" w:sz="0" w:space="0" w:color="auto"/>
        <w:right w:val="none" w:sz="0" w:space="0" w:color="auto"/>
      </w:divBdr>
    </w:div>
    <w:div w:id="148623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85A6C-E962-4F08-A5E2-19560D638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23585</Words>
  <Characters>13445</Characters>
  <Application>Microsoft Office Word</Application>
  <DocSecurity>0</DocSecurity>
  <Lines>112</Lines>
  <Paragraphs>73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Sergey Chambers</cp:lastModifiedBy>
  <cp:revision>2</cp:revision>
  <dcterms:created xsi:type="dcterms:W3CDTF">2016-04-17T19:38:00Z</dcterms:created>
  <dcterms:modified xsi:type="dcterms:W3CDTF">2016-04-17T19:38:00Z</dcterms:modified>
</cp:coreProperties>
</file>