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C45" w:rsidRPr="00D539DD" w:rsidRDefault="00377C45" w:rsidP="00377C45">
      <w:pPr>
        <w:pStyle w:val="Style8"/>
        <w:widowControl/>
        <w:spacing w:before="38" w:line="360" w:lineRule="auto"/>
        <w:jc w:val="center"/>
        <w:rPr>
          <w:rStyle w:val="FontStyle14"/>
          <w:b/>
          <w:caps/>
          <w:color w:val="000000"/>
          <w:lang w:val="ro-MO" w:eastAsia="ro-RO"/>
        </w:rPr>
      </w:pPr>
      <w:bookmarkStart w:id="0" w:name="_GoBack"/>
      <w:bookmarkEnd w:id="0"/>
      <w:r w:rsidRPr="00D539DD">
        <w:rPr>
          <w:rStyle w:val="FontStyle14"/>
          <w:b/>
          <w:caps/>
          <w:color w:val="000000"/>
          <w:lang w:val="ro-MO" w:eastAsia="ro-RO"/>
        </w:rPr>
        <w:t xml:space="preserve">descrierea </w:t>
      </w:r>
    </w:p>
    <w:p w:rsidR="00377C45" w:rsidRPr="00D539DD" w:rsidRDefault="00377C45" w:rsidP="00377C45">
      <w:pPr>
        <w:pStyle w:val="Style8"/>
        <w:widowControl/>
        <w:spacing w:before="38" w:line="360" w:lineRule="auto"/>
        <w:jc w:val="center"/>
        <w:rPr>
          <w:rStyle w:val="FontStyle14"/>
          <w:b/>
          <w:caps/>
          <w:color w:val="000000"/>
          <w:lang w:val="ro-MO" w:eastAsia="ro-RO"/>
        </w:rPr>
      </w:pPr>
      <w:r w:rsidRPr="00D539DD">
        <w:rPr>
          <w:rStyle w:val="FontStyle14"/>
          <w:b/>
          <w:caps/>
          <w:color w:val="000000"/>
          <w:lang w:val="ro-MO" w:eastAsia="ro-RO"/>
        </w:rPr>
        <w:t>TEHNICIAN ELECTRONICĂ</w:t>
      </w:r>
    </w:p>
    <w:p w:rsidR="00377C45" w:rsidRDefault="00377C45" w:rsidP="00377C45">
      <w:pPr>
        <w:pStyle w:val="Style8"/>
        <w:widowControl/>
        <w:spacing w:before="38" w:line="360" w:lineRule="auto"/>
        <w:jc w:val="center"/>
        <w:rPr>
          <w:rStyle w:val="FontStyle14"/>
          <w:b/>
          <w:color w:val="000000"/>
          <w:lang w:val="ro-MO" w:eastAsia="ro-RO"/>
        </w:rPr>
      </w:pPr>
      <w:r w:rsidRPr="00D539DD">
        <w:rPr>
          <w:rStyle w:val="FontStyle14"/>
          <w:b/>
          <w:color w:val="000000"/>
          <w:lang w:val="ro-MO" w:eastAsia="ro-RO"/>
        </w:rPr>
        <w:t xml:space="preserve">pentru specialitatea </w:t>
      </w:r>
      <w:r>
        <w:rPr>
          <w:rStyle w:val="FontStyle14"/>
          <w:b/>
          <w:color w:val="000000"/>
          <w:lang w:val="ro-MO" w:eastAsia="ro-RO"/>
        </w:rPr>
        <w:t xml:space="preserve">311413 </w:t>
      </w:r>
      <w:r w:rsidRPr="0016519E">
        <w:rPr>
          <w:b/>
        </w:rPr>
        <w:t>APARATE RADIOELECTRONICE DE UZ CASNIC</w:t>
      </w:r>
      <w:r w:rsidRPr="00D539DD">
        <w:rPr>
          <w:rStyle w:val="FontStyle14"/>
          <w:b/>
          <w:color w:val="000000"/>
          <w:lang w:val="ro-MO" w:eastAsia="ro-RO"/>
        </w:rPr>
        <w:t xml:space="preserve"> </w:t>
      </w:r>
    </w:p>
    <w:p w:rsidR="00377C45" w:rsidRPr="007810E6" w:rsidRDefault="00377C45" w:rsidP="00377C45">
      <w:pPr>
        <w:pStyle w:val="Style8"/>
        <w:widowControl/>
        <w:spacing w:before="38" w:line="360" w:lineRule="auto"/>
        <w:jc w:val="center"/>
        <w:rPr>
          <w:rStyle w:val="FontStyle14"/>
          <w:b/>
          <w:caps/>
          <w:color w:val="FF0000"/>
          <w:lang w:val="ro-MO" w:eastAsia="ro-RO"/>
        </w:rPr>
      </w:pPr>
      <w:r>
        <w:rPr>
          <w:rStyle w:val="FontStyle14"/>
          <w:b/>
          <w:color w:val="FF0000"/>
          <w:lang w:val="ro-MO" w:eastAsia="ro-RO"/>
        </w:rPr>
        <w:t xml:space="preserve">(DE REDENUMIT </w:t>
      </w:r>
      <w:r w:rsidRPr="007810E6">
        <w:rPr>
          <w:rStyle w:val="FontStyle14"/>
          <w:b/>
          <w:color w:val="FF0000"/>
          <w:lang w:val="ro-MO" w:eastAsia="ro-RO"/>
        </w:rPr>
        <w:t>Tehnician aparate radioelectronice de uz casnic</w:t>
      </w:r>
      <w:r>
        <w:rPr>
          <w:rStyle w:val="FontStyle14"/>
          <w:b/>
          <w:color w:val="FF0000"/>
          <w:lang w:val="ro-MO" w:eastAsia="ro-RO"/>
        </w:rPr>
        <w:t>)</w:t>
      </w:r>
    </w:p>
    <w:p w:rsidR="00377C45" w:rsidRPr="00D539DD" w:rsidRDefault="00377C45" w:rsidP="00377C45">
      <w:pPr>
        <w:pStyle w:val="Style8"/>
        <w:widowControl/>
        <w:spacing w:before="38" w:line="360" w:lineRule="auto"/>
        <w:jc w:val="center"/>
        <w:rPr>
          <w:rStyle w:val="FontStyle14"/>
          <w:b/>
          <w:caps/>
          <w:lang w:val="ro-MO" w:eastAsia="ro-RO"/>
        </w:rPr>
      </w:pPr>
    </w:p>
    <w:tbl>
      <w:tblPr>
        <w:tblpPr w:leftFromText="180" w:rightFromText="180" w:vertAnchor="text" w:horzAnchor="margin" w:tblpY="176"/>
        <w:tblW w:w="9747" w:type="dxa"/>
        <w:tblLook w:val="00A0" w:firstRow="1" w:lastRow="0" w:firstColumn="1" w:lastColumn="0" w:noHBand="0" w:noVBand="0"/>
      </w:tblPr>
      <w:tblGrid>
        <w:gridCol w:w="5353"/>
        <w:gridCol w:w="4394"/>
      </w:tblGrid>
      <w:tr w:rsidR="00377C45" w:rsidRPr="00D539DD" w:rsidTr="00744E7E">
        <w:tc>
          <w:tcPr>
            <w:tcW w:w="5353" w:type="dxa"/>
          </w:tcPr>
          <w:p w:rsidR="00377C45" w:rsidRPr="00D539DD" w:rsidRDefault="00377C45" w:rsidP="00744E7E">
            <w:pPr>
              <w:spacing w:after="120" w:line="360" w:lineRule="auto"/>
              <w:rPr>
                <w:b/>
                <w:lang w:val="ro-MO"/>
              </w:rPr>
            </w:pPr>
            <w:r w:rsidRPr="00D539DD">
              <w:rPr>
                <w:b/>
                <w:lang w:val="ro-MO"/>
              </w:rPr>
              <w:t xml:space="preserve">Codul RNC:    </w:t>
            </w:r>
          </w:p>
        </w:tc>
        <w:tc>
          <w:tcPr>
            <w:tcW w:w="4394" w:type="dxa"/>
          </w:tcPr>
          <w:p w:rsidR="00377C45" w:rsidRPr="00D539DD" w:rsidRDefault="00377C45" w:rsidP="00744E7E">
            <w:pPr>
              <w:spacing w:line="360" w:lineRule="auto"/>
              <w:rPr>
                <w:b/>
                <w:lang w:val="ro-MO"/>
              </w:rPr>
            </w:pPr>
            <w:r w:rsidRPr="007810E6">
              <w:rPr>
                <w:b/>
                <w:lang w:val="ro-MO"/>
              </w:rPr>
              <w:t>71410</w:t>
            </w:r>
          </w:p>
        </w:tc>
      </w:tr>
      <w:tr w:rsidR="00377C45" w:rsidRPr="00D539DD" w:rsidTr="00744E7E">
        <w:tc>
          <w:tcPr>
            <w:tcW w:w="5353" w:type="dxa"/>
          </w:tcPr>
          <w:p w:rsidR="00377C45" w:rsidRPr="00D539DD" w:rsidRDefault="00377C45" w:rsidP="00744E7E">
            <w:pPr>
              <w:spacing w:line="360" w:lineRule="auto"/>
              <w:rPr>
                <w:b/>
                <w:lang w:val="ro-MO"/>
              </w:rPr>
            </w:pPr>
            <w:r w:rsidRPr="00D539DD">
              <w:rPr>
                <w:b/>
                <w:lang w:val="ro-MO"/>
              </w:rPr>
              <w:t>Codul CORM:</w:t>
            </w:r>
          </w:p>
        </w:tc>
        <w:tc>
          <w:tcPr>
            <w:tcW w:w="4394" w:type="dxa"/>
          </w:tcPr>
          <w:p w:rsidR="00377C45" w:rsidRPr="007810E6" w:rsidRDefault="00377C45" w:rsidP="00744E7E">
            <w:pPr>
              <w:spacing w:line="360" w:lineRule="auto"/>
              <w:jc w:val="both"/>
              <w:rPr>
                <w:b/>
                <w:color w:val="FF0000"/>
                <w:lang w:val="ro-RO"/>
              </w:rPr>
            </w:pPr>
            <w:r w:rsidRPr="00D539DD">
              <w:rPr>
                <w:b/>
                <w:lang w:val="ro-MO"/>
              </w:rPr>
              <w:t>3114 Tehnician electronică</w:t>
            </w:r>
            <w:r w:rsidRPr="00D539DD">
              <w:rPr>
                <w:b/>
                <w:color w:val="FF0000"/>
                <w:lang w:val="ro-MO"/>
              </w:rPr>
              <w:t xml:space="preserve"> </w:t>
            </w:r>
            <w:r>
              <w:rPr>
                <w:b/>
                <w:color w:val="FF0000"/>
                <w:lang w:val="ro-MO"/>
              </w:rPr>
              <w:t>(COD EVIDEN</w:t>
            </w:r>
            <w:r>
              <w:rPr>
                <w:b/>
                <w:color w:val="FF0000"/>
                <w:lang w:val="ro-RO"/>
              </w:rPr>
              <w:t xml:space="preserve">ŢĂ </w:t>
            </w:r>
            <w:r w:rsidRPr="007810E6">
              <w:rPr>
                <w:b/>
                <w:color w:val="FF0000"/>
                <w:lang w:val="ro-RO"/>
              </w:rPr>
              <w:t>000008</w:t>
            </w:r>
            <w:r>
              <w:rPr>
                <w:b/>
                <w:color w:val="FF0000"/>
                <w:lang w:val="ro-RO"/>
              </w:rPr>
              <w:t>)</w:t>
            </w:r>
          </w:p>
        </w:tc>
      </w:tr>
    </w:tbl>
    <w:p w:rsidR="00377C45" w:rsidRDefault="00377C45" w:rsidP="000820EF">
      <w:pPr>
        <w:pStyle w:val="ListParagraph"/>
        <w:tabs>
          <w:tab w:val="left" w:pos="990"/>
        </w:tabs>
        <w:spacing w:after="0" w:line="360" w:lineRule="auto"/>
        <w:ind w:right="-470"/>
        <w:jc w:val="both"/>
        <w:rPr>
          <w:rFonts w:ascii="Times New Roman" w:hAnsi="Times New Roman"/>
          <w:b/>
          <w:caps/>
          <w:sz w:val="24"/>
          <w:szCs w:val="24"/>
          <w:lang w:val="ro-MO"/>
        </w:rPr>
      </w:pPr>
    </w:p>
    <w:p w:rsidR="000820EF" w:rsidRDefault="000820EF" w:rsidP="000820EF">
      <w:pPr>
        <w:pStyle w:val="ListParagraph"/>
        <w:tabs>
          <w:tab w:val="left" w:pos="990"/>
        </w:tabs>
        <w:spacing w:after="0" w:line="360" w:lineRule="auto"/>
        <w:ind w:right="-470"/>
        <w:jc w:val="both"/>
        <w:rPr>
          <w:rFonts w:ascii="Times New Roman" w:hAnsi="Times New Roman"/>
          <w:b/>
          <w:caps/>
          <w:sz w:val="24"/>
          <w:szCs w:val="24"/>
          <w:lang w:val="ro-MO"/>
        </w:rPr>
      </w:pPr>
      <w:r w:rsidRPr="00D539DD">
        <w:rPr>
          <w:rFonts w:ascii="Times New Roman" w:hAnsi="Times New Roman"/>
          <w:b/>
          <w:caps/>
          <w:sz w:val="24"/>
          <w:szCs w:val="24"/>
          <w:lang w:val="ro-MO"/>
        </w:rPr>
        <w:t>4.</w:t>
      </w:r>
      <w:r>
        <w:rPr>
          <w:rFonts w:ascii="Times New Roman" w:hAnsi="Times New Roman"/>
          <w:b/>
          <w:caps/>
          <w:sz w:val="24"/>
          <w:szCs w:val="24"/>
          <w:lang w:val="ro-MO"/>
        </w:rPr>
        <w:t xml:space="preserve"> </w:t>
      </w:r>
      <w:r w:rsidRPr="00D539DD">
        <w:rPr>
          <w:rFonts w:ascii="Times New Roman" w:hAnsi="Times New Roman"/>
          <w:b/>
          <w:caps/>
          <w:sz w:val="24"/>
          <w:szCs w:val="24"/>
          <w:lang w:val="ro-MO"/>
        </w:rPr>
        <w:t xml:space="preserve">Profilul Ocupațional </w:t>
      </w:r>
    </w:p>
    <w:p w:rsidR="000820EF" w:rsidRPr="00D539DD" w:rsidRDefault="000820EF" w:rsidP="000820EF">
      <w:pPr>
        <w:spacing w:line="360" w:lineRule="auto"/>
        <w:ind w:right="-470" w:firstLine="720"/>
        <w:jc w:val="both"/>
        <w:rPr>
          <w:b/>
          <w:lang w:val="ro-MO"/>
        </w:rPr>
      </w:pPr>
      <w:r w:rsidRPr="00D539DD">
        <w:rPr>
          <w:b/>
          <w:lang w:val="ro-MO"/>
        </w:rPr>
        <w:t>4.1</w:t>
      </w:r>
      <w:r>
        <w:rPr>
          <w:b/>
          <w:lang w:val="ro-MO"/>
        </w:rPr>
        <w:t>.</w:t>
      </w:r>
      <w:r w:rsidRPr="00D539DD">
        <w:rPr>
          <w:b/>
          <w:lang w:val="ro-MO"/>
        </w:rPr>
        <w:t xml:space="preserve"> Atribuții și sarcini de lucru</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6"/>
        <w:gridCol w:w="5811"/>
      </w:tblGrid>
      <w:tr w:rsidR="000820EF" w:rsidRPr="009923B6" w:rsidTr="00853A8C">
        <w:trPr>
          <w:tblHeader/>
        </w:trPr>
        <w:tc>
          <w:tcPr>
            <w:tcW w:w="3936" w:type="dxa"/>
          </w:tcPr>
          <w:p w:rsidR="000820EF" w:rsidRPr="00D539DD" w:rsidRDefault="000820EF" w:rsidP="00853A8C">
            <w:pPr>
              <w:spacing w:line="276" w:lineRule="auto"/>
              <w:jc w:val="center"/>
              <w:rPr>
                <w:b/>
                <w:lang w:val="ro-MO"/>
              </w:rPr>
            </w:pPr>
            <w:r w:rsidRPr="00D539DD">
              <w:rPr>
                <w:b/>
                <w:lang w:val="ro-MO"/>
              </w:rPr>
              <w:t>Atribuții (obligațiuni)</w:t>
            </w:r>
          </w:p>
        </w:tc>
        <w:tc>
          <w:tcPr>
            <w:tcW w:w="5811" w:type="dxa"/>
          </w:tcPr>
          <w:p w:rsidR="000820EF" w:rsidRPr="00D539DD" w:rsidRDefault="000820EF" w:rsidP="00853A8C">
            <w:pPr>
              <w:spacing w:line="276" w:lineRule="auto"/>
              <w:jc w:val="center"/>
              <w:rPr>
                <w:b/>
                <w:lang w:val="ro-MO"/>
              </w:rPr>
            </w:pPr>
            <w:r w:rsidRPr="00D539DD">
              <w:rPr>
                <w:b/>
                <w:lang w:val="ro-MO"/>
              </w:rPr>
              <w:t>Sarcini de lucru</w:t>
            </w:r>
          </w:p>
        </w:tc>
      </w:tr>
      <w:tr w:rsidR="000820EF" w:rsidRPr="00B423B4" w:rsidTr="00853A8C">
        <w:trPr>
          <w:trHeight w:val="614"/>
        </w:trPr>
        <w:tc>
          <w:tcPr>
            <w:tcW w:w="3936" w:type="dxa"/>
            <w:vMerge w:val="restart"/>
          </w:tcPr>
          <w:p w:rsidR="000820EF" w:rsidRPr="00D539DD" w:rsidRDefault="000820EF" w:rsidP="00853A8C">
            <w:pPr>
              <w:spacing w:line="276" w:lineRule="auto"/>
              <w:ind w:left="284" w:hanging="284"/>
              <w:rPr>
                <w:lang w:val="ro-MO"/>
              </w:rPr>
            </w:pPr>
            <w:r w:rsidRPr="00D539DD">
              <w:rPr>
                <w:lang w:val="ro-MO"/>
              </w:rPr>
              <w:t>1. Planificarea sarcinilor şi a timpului de lucru</w:t>
            </w:r>
          </w:p>
        </w:tc>
        <w:tc>
          <w:tcPr>
            <w:tcW w:w="5811" w:type="dxa"/>
          </w:tcPr>
          <w:p w:rsidR="000820EF" w:rsidRPr="00D539DD" w:rsidRDefault="000820EF" w:rsidP="00853A8C">
            <w:pPr>
              <w:spacing w:line="276" w:lineRule="auto"/>
              <w:ind w:left="459" w:hanging="459"/>
              <w:rPr>
                <w:lang w:val="ro-MO"/>
              </w:rPr>
            </w:pPr>
            <w:r>
              <w:rPr>
                <w:lang w:val="ro-MO"/>
              </w:rPr>
              <w:t>1.1. Î</w:t>
            </w:r>
            <w:r w:rsidRPr="00D539DD">
              <w:rPr>
                <w:lang w:val="ro-MO"/>
              </w:rPr>
              <w:t>nțelege sarcinile, instrucţiunile și procedurile de lucru.</w:t>
            </w:r>
          </w:p>
        </w:tc>
      </w:tr>
      <w:tr w:rsidR="000820EF" w:rsidRPr="00377C45" w:rsidTr="00853A8C">
        <w:trPr>
          <w:trHeight w:val="420"/>
        </w:trPr>
        <w:tc>
          <w:tcPr>
            <w:tcW w:w="3936" w:type="dxa"/>
            <w:vMerge/>
          </w:tcPr>
          <w:p w:rsidR="000820EF" w:rsidRPr="00D539DD" w:rsidRDefault="000820EF" w:rsidP="00853A8C">
            <w:pPr>
              <w:spacing w:line="276" w:lineRule="auto"/>
              <w:rPr>
                <w:lang w:val="ro-MO"/>
              </w:rPr>
            </w:pPr>
          </w:p>
        </w:tc>
        <w:tc>
          <w:tcPr>
            <w:tcW w:w="5811" w:type="dxa"/>
          </w:tcPr>
          <w:p w:rsidR="000820EF" w:rsidRPr="00D539DD" w:rsidRDefault="000820EF" w:rsidP="00853A8C">
            <w:pPr>
              <w:spacing w:line="276" w:lineRule="auto"/>
              <w:ind w:left="459" w:hanging="459"/>
              <w:rPr>
                <w:lang w:val="ro-MO"/>
              </w:rPr>
            </w:pPr>
            <w:r w:rsidRPr="00D539DD">
              <w:rPr>
                <w:lang w:val="ro-MO"/>
              </w:rPr>
              <w:t xml:space="preserve">1.2. Clarifică eventualele neînţelegeri </w:t>
            </w:r>
            <w:r>
              <w:rPr>
                <w:lang w:val="ro-MO"/>
              </w:rPr>
              <w:t>privitoare la</w:t>
            </w:r>
            <w:r w:rsidRPr="00D539DD">
              <w:rPr>
                <w:lang w:val="ro-MO"/>
              </w:rPr>
              <w:t xml:space="preserve"> sarcini și instrucţiuni.</w:t>
            </w:r>
          </w:p>
        </w:tc>
      </w:tr>
      <w:tr w:rsidR="000820EF" w:rsidRPr="00B423B4" w:rsidTr="00853A8C">
        <w:tc>
          <w:tcPr>
            <w:tcW w:w="3936" w:type="dxa"/>
            <w:vMerge/>
          </w:tcPr>
          <w:p w:rsidR="000820EF" w:rsidRPr="00D539DD" w:rsidRDefault="000820EF" w:rsidP="00853A8C">
            <w:pPr>
              <w:spacing w:line="276" w:lineRule="auto"/>
              <w:rPr>
                <w:lang w:val="ro-MO"/>
              </w:rPr>
            </w:pPr>
          </w:p>
        </w:tc>
        <w:tc>
          <w:tcPr>
            <w:tcW w:w="5811" w:type="dxa"/>
          </w:tcPr>
          <w:p w:rsidR="000820EF" w:rsidRPr="00D539DD" w:rsidRDefault="000820EF" w:rsidP="00853A8C">
            <w:pPr>
              <w:spacing w:line="276" w:lineRule="auto"/>
              <w:ind w:left="459" w:hanging="459"/>
              <w:rPr>
                <w:lang w:val="ro-MO"/>
              </w:rPr>
            </w:pPr>
            <w:r w:rsidRPr="00D539DD">
              <w:rPr>
                <w:lang w:val="ro-MO"/>
              </w:rPr>
              <w:t xml:space="preserve">1.3. </w:t>
            </w:r>
            <w:r w:rsidRPr="00A6334B">
              <w:rPr>
                <w:lang w:val="ro-MO"/>
              </w:rPr>
              <w:t>Identifică obiectivele de realizat precum şi durata necesară efectuării lucrări</w:t>
            </w:r>
            <w:r>
              <w:rPr>
                <w:lang w:val="ro-MO"/>
              </w:rPr>
              <w:t>lor</w:t>
            </w:r>
            <w:r w:rsidRPr="00D539DD">
              <w:rPr>
                <w:lang w:val="ro-MO"/>
              </w:rPr>
              <w:t>.</w:t>
            </w:r>
          </w:p>
        </w:tc>
      </w:tr>
      <w:tr w:rsidR="000820EF" w:rsidRPr="00B423B4" w:rsidTr="00853A8C">
        <w:tc>
          <w:tcPr>
            <w:tcW w:w="3936" w:type="dxa"/>
            <w:vMerge/>
          </w:tcPr>
          <w:p w:rsidR="000820EF" w:rsidRPr="00D539DD" w:rsidRDefault="000820EF" w:rsidP="00853A8C">
            <w:pPr>
              <w:spacing w:line="276" w:lineRule="auto"/>
              <w:rPr>
                <w:lang w:val="ro-MO"/>
              </w:rPr>
            </w:pPr>
          </w:p>
        </w:tc>
        <w:tc>
          <w:tcPr>
            <w:tcW w:w="5811" w:type="dxa"/>
          </w:tcPr>
          <w:p w:rsidR="000820EF" w:rsidRPr="00D539DD" w:rsidRDefault="000820EF" w:rsidP="00853A8C">
            <w:pPr>
              <w:spacing w:line="276" w:lineRule="auto"/>
              <w:ind w:left="459" w:hanging="459"/>
              <w:rPr>
                <w:lang w:val="ro-MO"/>
              </w:rPr>
            </w:pPr>
            <w:r w:rsidRPr="00D539DD">
              <w:rPr>
                <w:lang w:val="ro-MO"/>
              </w:rPr>
              <w:t>1.4. Verifică norma de timp alocat</w:t>
            </w:r>
            <w:r>
              <w:rPr>
                <w:lang w:val="ro-MO"/>
              </w:rPr>
              <w:t>ă</w:t>
            </w:r>
            <w:r w:rsidRPr="00D539DD">
              <w:rPr>
                <w:lang w:val="ro-MO"/>
              </w:rPr>
              <w:t>, identifică durata necesară efectuării lucrării.</w:t>
            </w:r>
          </w:p>
        </w:tc>
      </w:tr>
      <w:tr w:rsidR="000820EF" w:rsidRPr="00377C45" w:rsidTr="00853A8C">
        <w:tc>
          <w:tcPr>
            <w:tcW w:w="3936" w:type="dxa"/>
            <w:vMerge/>
          </w:tcPr>
          <w:p w:rsidR="000820EF" w:rsidRPr="00D539DD" w:rsidRDefault="000820EF" w:rsidP="00853A8C">
            <w:pPr>
              <w:spacing w:line="276" w:lineRule="auto"/>
              <w:rPr>
                <w:lang w:val="ro-MO"/>
              </w:rPr>
            </w:pPr>
          </w:p>
        </w:tc>
        <w:tc>
          <w:tcPr>
            <w:tcW w:w="5811" w:type="dxa"/>
          </w:tcPr>
          <w:p w:rsidR="000820EF" w:rsidRPr="00D539DD" w:rsidRDefault="000820EF" w:rsidP="00853A8C">
            <w:pPr>
              <w:spacing w:line="276" w:lineRule="auto"/>
              <w:ind w:left="459" w:hanging="459"/>
              <w:rPr>
                <w:lang w:val="ro-MO"/>
              </w:rPr>
            </w:pPr>
            <w:r w:rsidRPr="00D539DD">
              <w:rPr>
                <w:lang w:val="ro-MO"/>
              </w:rPr>
              <w:t>1.5. Stabileşte etapele și modul de abordare, în funcţie de sarcinile de îndeplinit și timpul disponibil.</w:t>
            </w:r>
          </w:p>
        </w:tc>
      </w:tr>
      <w:tr w:rsidR="000820EF" w:rsidRPr="00B423B4" w:rsidTr="00853A8C">
        <w:tc>
          <w:tcPr>
            <w:tcW w:w="3936" w:type="dxa"/>
            <w:vMerge/>
          </w:tcPr>
          <w:p w:rsidR="000820EF" w:rsidRPr="00D539DD" w:rsidRDefault="000820EF" w:rsidP="00853A8C">
            <w:pPr>
              <w:spacing w:line="276" w:lineRule="auto"/>
              <w:rPr>
                <w:lang w:val="ro-MO"/>
              </w:rPr>
            </w:pPr>
          </w:p>
        </w:tc>
        <w:tc>
          <w:tcPr>
            <w:tcW w:w="5811" w:type="dxa"/>
          </w:tcPr>
          <w:p w:rsidR="000820EF" w:rsidRPr="00D539DD" w:rsidRDefault="000820EF" w:rsidP="00853A8C">
            <w:pPr>
              <w:spacing w:line="276" w:lineRule="auto"/>
              <w:ind w:left="459" w:hanging="459"/>
              <w:rPr>
                <w:lang w:val="ro-MO"/>
              </w:rPr>
            </w:pPr>
            <w:r w:rsidRPr="00D539DD">
              <w:rPr>
                <w:lang w:val="ro-MO"/>
              </w:rPr>
              <w:t xml:space="preserve">1.6. </w:t>
            </w:r>
            <w:r>
              <w:rPr>
                <w:lang w:val="ro-MO"/>
              </w:rPr>
              <w:t>Structure</w:t>
            </w:r>
            <w:r w:rsidRPr="00634297">
              <w:rPr>
                <w:lang w:val="ro-MO"/>
              </w:rPr>
              <w:t>ază</w:t>
            </w:r>
            <w:r>
              <w:rPr>
                <w:lang w:val="ro-MO"/>
              </w:rPr>
              <w:t xml:space="preserve"> fazele</w:t>
            </w:r>
            <w:r w:rsidRPr="00D539DD">
              <w:rPr>
                <w:lang w:val="ro-MO"/>
              </w:rPr>
              <w:t xml:space="preserve"> în conformitate cu cerinţele procedurii de lucru.</w:t>
            </w:r>
          </w:p>
        </w:tc>
      </w:tr>
      <w:tr w:rsidR="000820EF" w:rsidRPr="00377C45" w:rsidTr="00853A8C">
        <w:tc>
          <w:tcPr>
            <w:tcW w:w="3936" w:type="dxa"/>
            <w:vMerge/>
          </w:tcPr>
          <w:p w:rsidR="000820EF" w:rsidRPr="00D539DD" w:rsidRDefault="000820EF" w:rsidP="00853A8C">
            <w:pPr>
              <w:spacing w:line="276" w:lineRule="auto"/>
              <w:rPr>
                <w:lang w:val="ro-MO"/>
              </w:rPr>
            </w:pPr>
          </w:p>
        </w:tc>
        <w:tc>
          <w:tcPr>
            <w:tcW w:w="5811" w:type="dxa"/>
          </w:tcPr>
          <w:p w:rsidR="000820EF" w:rsidRPr="00D539DD" w:rsidRDefault="000820EF" w:rsidP="00853A8C">
            <w:pPr>
              <w:spacing w:line="276" w:lineRule="auto"/>
              <w:ind w:left="459" w:hanging="459"/>
              <w:rPr>
                <w:lang w:val="ro-MO"/>
              </w:rPr>
            </w:pPr>
            <w:r w:rsidRPr="00D539DD">
              <w:rPr>
                <w:lang w:val="ro-MO"/>
              </w:rPr>
              <w:t>1.7. Pregăteşte locul de muncă (inclusiv utilajele necesare) intr-o manieră corespunzătoare asigurării unei productivităţi maxime.</w:t>
            </w:r>
          </w:p>
        </w:tc>
      </w:tr>
      <w:tr w:rsidR="000820EF" w:rsidRPr="00377C45" w:rsidTr="00853A8C">
        <w:tc>
          <w:tcPr>
            <w:tcW w:w="3936" w:type="dxa"/>
            <w:vMerge/>
          </w:tcPr>
          <w:p w:rsidR="000820EF" w:rsidRPr="00D539DD" w:rsidRDefault="000820EF" w:rsidP="00853A8C">
            <w:pPr>
              <w:spacing w:line="276" w:lineRule="auto"/>
              <w:rPr>
                <w:lang w:val="ro-MO"/>
              </w:rPr>
            </w:pPr>
          </w:p>
        </w:tc>
        <w:tc>
          <w:tcPr>
            <w:tcW w:w="5811" w:type="dxa"/>
          </w:tcPr>
          <w:p w:rsidR="000820EF" w:rsidRPr="00D539DD" w:rsidRDefault="000820EF" w:rsidP="00853A8C">
            <w:pPr>
              <w:spacing w:line="276" w:lineRule="auto"/>
              <w:ind w:left="459" w:hanging="459"/>
              <w:rPr>
                <w:lang w:val="ro-MO"/>
              </w:rPr>
            </w:pPr>
            <w:r w:rsidRPr="00D539DD">
              <w:rPr>
                <w:lang w:val="ro-MO"/>
              </w:rPr>
              <w:t xml:space="preserve">1.8. </w:t>
            </w:r>
            <w:r w:rsidRPr="00A47FEF">
              <w:rPr>
                <w:lang w:val="ro-RO"/>
              </w:rPr>
              <w:t>Partici</w:t>
            </w:r>
            <w:r w:rsidRPr="00634297">
              <w:rPr>
                <w:lang w:val="ro-RO"/>
              </w:rPr>
              <w:t>pă</w:t>
            </w:r>
            <w:r w:rsidRPr="00A47FEF">
              <w:rPr>
                <w:lang w:val="ro-RO"/>
              </w:rPr>
              <w:t xml:space="preserve"> la instruirea zilnică pentru </w:t>
            </w:r>
            <w:r w:rsidRPr="0032517D">
              <w:rPr>
                <w:lang w:val="ro-RO"/>
              </w:rPr>
              <w:t>securitatea în muncă</w:t>
            </w:r>
            <w:r>
              <w:rPr>
                <w:lang w:val="ro-RO"/>
              </w:rPr>
              <w:t>.</w:t>
            </w:r>
          </w:p>
        </w:tc>
      </w:tr>
      <w:tr w:rsidR="000820EF" w:rsidRPr="00377C45" w:rsidTr="00853A8C">
        <w:tc>
          <w:tcPr>
            <w:tcW w:w="3936" w:type="dxa"/>
            <w:vMerge/>
          </w:tcPr>
          <w:p w:rsidR="000820EF" w:rsidRPr="00D539DD" w:rsidRDefault="000820EF" w:rsidP="00853A8C">
            <w:pPr>
              <w:spacing w:line="276" w:lineRule="auto"/>
              <w:rPr>
                <w:lang w:val="ro-MO"/>
              </w:rPr>
            </w:pPr>
          </w:p>
        </w:tc>
        <w:tc>
          <w:tcPr>
            <w:tcW w:w="5811" w:type="dxa"/>
          </w:tcPr>
          <w:p w:rsidR="000820EF" w:rsidRPr="00D539DD" w:rsidRDefault="000820EF" w:rsidP="00853A8C">
            <w:pPr>
              <w:spacing w:line="276" w:lineRule="auto"/>
              <w:ind w:left="459" w:hanging="459"/>
              <w:rPr>
                <w:lang w:val="ro-MO"/>
              </w:rPr>
            </w:pPr>
            <w:r w:rsidRPr="00D539DD">
              <w:rPr>
                <w:lang w:val="ro-MO"/>
              </w:rPr>
              <w:t>1.9. Revizuieşte și</w:t>
            </w:r>
            <w:r>
              <w:rPr>
                <w:lang w:val="ro-MO"/>
              </w:rPr>
              <w:t>,</w:t>
            </w:r>
            <w:r w:rsidRPr="00D539DD">
              <w:rPr>
                <w:lang w:val="ro-MO"/>
              </w:rPr>
              <w:t xml:space="preserve"> după caz, corectează planificarea pentru a satisface mai bine obiectivele propuse.</w:t>
            </w:r>
          </w:p>
        </w:tc>
      </w:tr>
      <w:tr w:rsidR="000820EF" w:rsidRPr="00377C45" w:rsidTr="00853A8C">
        <w:tc>
          <w:tcPr>
            <w:tcW w:w="3936" w:type="dxa"/>
            <w:vMerge w:val="restart"/>
            <w:tcBorders>
              <w:top w:val="nil"/>
            </w:tcBorders>
          </w:tcPr>
          <w:p w:rsidR="000820EF" w:rsidRPr="00D539DD" w:rsidRDefault="000820EF" w:rsidP="00853A8C">
            <w:pPr>
              <w:spacing w:line="276" w:lineRule="auto"/>
              <w:ind w:left="284" w:hanging="284"/>
              <w:rPr>
                <w:lang w:val="ro-MO"/>
              </w:rPr>
            </w:pPr>
            <w:r>
              <w:rPr>
                <w:lang w:val="ro-MO"/>
              </w:rPr>
              <w:t>2. Supravegherea și evaluarea performanțelor</w:t>
            </w:r>
          </w:p>
        </w:tc>
        <w:tc>
          <w:tcPr>
            <w:tcW w:w="5811" w:type="dxa"/>
          </w:tcPr>
          <w:p w:rsidR="000820EF" w:rsidRPr="00D539DD" w:rsidRDefault="000820EF" w:rsidP="00853A8C">
            <w:pPr>
              <w:spacing w:line="276" w:lineRule="auto"/>
              <w:ind w:left="459" w:hanging="459"/>
              <w:rPr>
                <w:lang w:val="ro-MO"/>
              </w:rPr>
            </w:pPr>
            <w:r>
              <w:rPr>
                <w:lang w:val="ro-MO"/>
              </w:rPr>
              <w:t>2.1.</w:t>
            </w:r>
            <w:r w:rsidRPr="00A47FEF">
              <w:rPr>
                <w:lang w:val="ro-RO"/>
              </w:rPr>
              <w:t xml:space="preserve"> </w:t>
            </w:r>
            <w:r w:rsidRPr="00D539DD">
              <w:rPr>
                <w:lang w:val="ro-MO"/>
              </w:rPr>
              <w:t>Compară în permanență rezultatele atinse cu obiectivele propuse, cu sarcinile și cerinţele impuse prin fișa postului.</w:t>
            </w:r>
          </w:p>
        </w:tc>
      </w:tr>
      <w:tr w:rsidR="000820EF" w:rsidRPr="00B423B4" w:rsidTr="00853A8C">
        <w:tc>
          <w:tcPr>
            <w:tcW w:w="3936" w:type="dxa"/>
            <w:vMerge/>
          </w:tcPr>
          <w:p w:rsidR="000820EF" w:rsidRDefault="000820EF" w:rsidP="00853A8C">
            <w:pPr>
              <w:spacing w:line="276" w:lineRule="auto"/>
              <w:rPr>
                <w:lang w:val="ro-MO"/>
              </w:rPr>
            </w:pPr>
          </w:p>
        </w:tc>
        <w:tc>
          <w:tcPr>
            <w:tcW w:w="5811" w:type="dxa"/>
          </w:tcPr>
          <w:p w:rsidR="000820EF" w:rsidRDefault="000820EF" w:rsidP="00853A8C">
            <w:pPr>
              <w:spacing w:line="276" w:lineRule="auto"/>
              <w:ind w:left="459" w:hanging="459"/>
              <w:rPr>
                <w:lang w:val="ro-MO"/>
              </w:rPr>
            </w:pPr>
            <w:r>
              <w:rPr>
                <w:lang w:val="ro-MO"/>
              </w:rPr>
              <w:t>2.2. Participă ca expert la definirea proceselor tehnologice ale unității economice pentru stabilirea obiectivelor și a indicatorilor de performanță.</w:t>
            </w:r>
          </w:p>
        </w:tc>
      </w:tr>
      <w:tr w:rsidR="000820EF" w:rsidRPr="00377C45" w:rsidTr="00853A8C">
        <w:tc>
          <w:tcPr>
            <w:tcW w:w="3936" w:type="dxa"/>
            <w:vMerge/>
          </w:tcPr>
          <w:p w:rsidR="000820EF" w:rsidRDefault="000820EF" w:rsidP="00853A8C">
            <w:pPr>
              <w:spacing w:line="276" w:lineRule="auto"/>
              <w:rPr>
                <w:lang w:val="ro-MO"/>
              </w:rPr>
            </w:pPr>
          </w:p>
        </w:tc>
        <w:tc>
          <w:tcPr>
            <w:tcW w:w="5811" w:type="dxa"/>
          </w:tcPr>
          <w:p w:rsidR="000820EF" w:rsidRDefault="000820EF" w:rsidP="00853A8C">
            <w:pPr>
              <w:spacing w:line="276" w:lineRule="auto"/>
              <w:ind w:left="459" w:hanging="459"/>
              <w:rPr>
                <w:lang w:val="ro-MO"/>
              </w:rPr>
            </w:pPr>
            <w:r>
              <w:rPr>
                <w:lang w:val="ro-MO"/>
              </w:rPr>
              <w:t>2.3. Colectează sistematic datele statistice pentru indicatorii și obiectivele de performanță. Analizează și compară valorile obținute cu valorile cerute pentru procesele din responsabilitate.</w:t>
            </w:r>
          </w:p>
        </w:tc>
      </w:tr>
      <w:tr w:rsidR="000820EF" w:rsidRPr="00377C45" w:rsidTr="00853A8C">
        <w:tc>
          <w:tcPr>
            <w:tcW w:w="3936" w:type="dxa"/>
            <w:vMerge/>
          </w:tcPr>
          <w:p w:rsidR="000820EF" w:rsidRDefault="000820EF" w:rsidP="00853A8C">
            <w:pPr>
              <w:spacing w:line="276" w:lineRule="auto"/>
              <w:rPr>
                <w:lang w:val="ro-MO"/>
              </w:rPr>
            </w:pPr>
          </w:p>
        </w:tc>
        <w:tc>
          <w:tcPr>
            <w:tcW w:w="5811" w:type="dxa"/>
          </w:tcPr>
          <w:p w:rsidR="000820EF" w:rsidRDefault="000820EF" w:rsidP="00853A8C">
            <w:pPr>
              <w:spacing w:line="276" w:lineRule="auto"/>
              <w:ind w:left="459" w:hanging="459"/>
              <w:rPr>
                <w:lang w:val="ro-MO"/>
              </w:rPr>
            </w:pPr>
            <w:r>
              <w:rPr>
                <w:lang w:val="ro-MO"/>
              </w:rPr>
              <w:t>2.4. Generează periodic rapoarte de performanță curentă, a neconformităților procedurale sau tehnologice, elaborează lista de propuneri pentru îmbunătățire.</w:t>
            </w:r>
          </w:p>
        </w:tc>
      </w:tr>
      <w:tr w:rsidR="000820EF" w:rsidRPr="00377C45" w:rsidTr="00853A8C">
        <w:tc>
          <w:tcPr>
            <w:tcW w:w="3936" w:type="dxa"/>
            <w:vMerge/>
          </w:tcPr>
          <w:p w:rsidR="000820EF" w:rsidRDefault="000820EF" w:rsidP="00853A8C">
            <w:pPr>
              <w:spacing w:line="276" w:lineRule="auto"/>
              <w:rPr>
                <w:lang w:val="ro-MO"/>
              </w:rPr>
            </w:pPr>
          </w:p>
        </w:tc>
        <w:tc>
          <w:tcPr>
            <w:tcW w:w="5811" w:type="dxa"/>
          </w:tcPr>
          <w:p w:rsidR="000820EF" w:rsidRDefault="000820EF" w:rsidP="00853A8C">
            <w:pPr>
              <w:spacing w:line="276" w:lineRule="auto"/>
              <w:ind w:left="459" w:hanging="459"/>
              <w:rPr>
                <w:lang w:val="ro-MO"/>
              </w:rPr>
            </w:pPr>
            <w:r>
              <w:rPr>
                <w:lang w:val="ro-MO"/>
              </w:rPr>
              <w:t>2.5. Revizuiește periodic cu superiorii indicatorii de performanță și stabilește planuri de îmbunătățire personală și a proceselor din responsabilitate.</w:t>
            </w:r>
          </w:p>
        </w:tc>
      </w:tr>
      <w:tr w:rsidR="000820EF" w:rsidRPr="00377C45" w:rsidTr="00853A8C">
        <w:tc>
          <w:tcPr>
            <w:tcW w:w="3936" w:type="dxa"/>
            <w:vMerge w:val="restart"/>
          </w:tcPr>
          <w:p w:rsidR="000820EF" w:rsidRPr="00D539DD" w:rsidRDefault="000820EF" w:rsidP="00853A8C">
            <w:pPr>
              <w:spacing w:line="276" w:lineRule="auto"/>
              <w:ind w:left="284" w:hanging="284"/>
              <w:rPr>
                <w:lang w:val="ro-MO"/>
              </w:rPr>
            </w:pPr>
            <w:r>
              <w:rPr>
                <w:lang w:val="ro-MO"/>
              </w:rPr>
              <w:t>3</w:t>
            </w:r>
            <w:r w:rsidRPr="00D539DD">
              <w:rPr>
                <w:lang w:val="ro-MO"/>
              </w:rPr>
              <w:t>. Respectarea normelor de tehnica securităţii muncii</w:t>
            </w:r>
          </w:p>
        </w:tc>
        <w:tc>
          <w:tcPr>
            <w:tcW w:w="5811" w:type="dxa"/>
          </w:tcPr>
          <w:p w:rsidR="000820EF" w:rsidRPr="00D539DD" w:rsidRDefault="000820EF" w:rsidP="00853A8C">
            <w:pPr>
              <w:spacing w:line="276" w:lineRule="auto"/>
              <w:ind w:left="459" w:hanging="459"/>
              <w:rPr>
                <w:lang w:val="ro-MO"/>
              </w:rPr>
            </w:pPr>
            <w:r>
              <w:rPr>
                <w:lang w:val="ro-MO"/>
              </w:rPr>
              <w:t>3</w:t>
            </w:r>
            <w:r w:rsidRPr="00D539DD">
              <w:rPr>
                <w:lang w:val="ro-MO"/>
              </w:rPr>
              <w:t xml:space="preserve">.1. Se documentează cu legislaţia și normele de protecţia muncii specifice locului de </w:t>
            </w:r>
            <w:r>
              <w:rPr>
                <w:lang w:val="ro-MO"/>
              </w:rPr>
              <w:t>activitate</w:t>
            </w:r>
            <w:r w:rsidRPr="00D539DD">
              <w:rPr>
                <w:lang w:val="ro-MO"/>
              </w:rPr>
              <w:t>.</w:t>
            </w:r>
          </w:p>
        </w:tc>
      </w:tr>
      <w:tr w:rsidR="000820EF" w:rsidRPr="00377C45" w:rsidTr="00853A8C">
        <w:tc>
          <w:tcPr>
            <w:tcW w:w="3936" w:type="dxa"/>
            <w:vMerge/>
          </w:tcPr>
          <w:p w:rsidR="000820EF" w:rsidRPr="00D539DD" w:rsidRDefault="000820EF" w:rsidP="00853A8C">
            <w:pPr>
              <w:spacing w:line="276" w:lineRule="auto"/>
              <w:rPr>
                <w:lang w:val="ro-MO"/>
              </w:rPr>
            </w:pPr>
          </w:p>
        </w:tc>
        <w:tc>
          <w:tcPr>
            <w:tcW w:w="5811" w:type="dxa"/>
          </w:tcPr>
          <w:p w:rsidR="000820EF" w:rsidRPr="00D539DD" w:rsidRDefault="000820EF" w:rsidP="00853A8C">
            <w:pPr>
              <w:spacing w:line="276" w:lineRule="auto"/>
              <w:ind w:left="459" w:hanging="459"/>
              <w:rPr>
                <w:lang w:val="ro-MO"/>
              </w:rPr>
            </w:pPr>
            <w:r>
              <w:rPr>
                <w:lang w:val="ro-MO"/>
              </w:rPr>
              <w:t>3</w:t>
            </w:r>
            <w:r w:rsidRPr="00D539DD">
              <w:rPr>
                <w:lang w:val="ro-MO"/>
              </w:rPr>
              <w:t>.2. Efectuează lucrul în condiţii de securitate, în conformitate cu politica companiei și normele tehnicii securităţii muncii specifice locului de muncă.</w:t>
            </w:r>
          </w:p>
        </w:tc>
      </w:tr>
      <w:tr w:rsidR="000820EF" w:rsidRPr="00377C45" w:rsidTr="00853A8C">
        <w:tc>
          <w:tcPr>
            <w:tcW w:w="3936" w:type="dxa"/>
            <w:vMerge/>
          </w:tcPr>
          <w:p w:rsidR="000820EF" w:rsidRPr="00D539DD" w:rsidRDefault="000820EF" w:rsidP="00853A8C">
            <w:pPr>
              <w:spacing w:line="276" w:lineRule="auto"/>
              <w:rPr>
                <w:lang w:val="ro-MO"/>
              </w:rPr>
            </w:pPr>
          </w:p>
        </w:tc>
        <w:tc>
          <w:tcPr>
            <w:tcW w:w="5811" w:type="dxa"/>
          </w:tcPr>
          <w:p w:rsidR="000820EF" w:rsidRPr="00D539DD" w:rsidRDefault="000820EF" w:rsidP="00853A8C">
            <w:pPr>
              <w:spacing w:line="276" w:lineRule="auto"/>
              <w:ind w:left="459" w:hanging="459"/>
              <w:rPr>
                <w:lang w:val="ro-MO"/>
              </w:rPr>
            </w:pPr>
            <w:r>
              <w:rPr>
                <w:lang w:val="ro-MO"/>
              </w:rPr>
              <w:t>3</w:t>
            </w:r>
            <w:r w:rsidRPr="00D539DD">
              <w:rPr>
                <w:lang w:val="ro-MO"/>
              </w:rPr>
              <w:t xml:space="preserve">.3. </w:t>
            </w:r>
            <w:r>
              <w:rPr>
                <w:lang w:val="ro-MO"/>
              </w:rPr>
              <w:t>U</w:t>
            </w:r>
            <w:r w:rsidRPr="00D539DD">
              <w:rPr>
                <w:lang w:val="ro-MO"/>
              </w:rPr>
              <w:t>tilizează corect echipamentul și instrumentar</w:t>
            </w:r>
            <w:r>
              <w:rPr>
                <w:lang w:val="ro-MO"/>
              </w:rPr>
              <w:t>u</w:t>
            </w:r>
            <w:r w:rsidRPr="00D539DD">
              <w:rPr>
                <w:lang w:val="ro-MO"/>
              </w:rPr>
              <w:t>l de protecţie din dotare, în conformitate cu reglementările locale.</w:t>
            </w:r>
          </w:p>
        </w:tc>
      </w:tr>
      <w:tr w:rsidR="000820EF" w:rsidRPr="00377C45" w:rsidTr="00853A8C">
        <w:tc>
          <w:tcPr>
            <w:tcW w:w="3936" w:type="dxa"/>
            <w:vMerge/>
          </w:tcPr>
          <w:p w:rsidR="000820EF" w:rsidRPr="00D539DD" w:rsidRDefault="000820EF" w:rsidP="00853A8C">
            <w:pPr>
              <w:spacing w:line="276" w:lineRule="auto"/>
              <w:rPr>
                <w:lang w:val="ro-MO"/>
              </w:rPr>
            </w:pPr>
          </w:p>
        </w:tc>
        <w:tc>
          <w:tcPr>
            <w:tcW w:w="5811" w:type="dxa"/>
          </w:tcPr>
          <w:p w:rsidR="000820EF" w:rsidRPr="00D539DD" w:rsidRDefault="000820EF" w:rsidP="00853A8C">
            <w:pPr>
              <w:spacing w:line="276" w:lineRule="auto"/>
              <w:ind w:left="459" w:hanging="459"/>
              <w:rPr>
                <w:lang w:val="ro-MO"/>
              </w:rPr>
            </w:pPr>
            <w:r>
              <w:rPr>
                <w:lang w:val="ro-MO"/>
              </w:rPr>
              <w:t>3</w:t>
            </w:r>
            <w:r w:rsidRPr="00D539DD">
              <w:rPr>
                <w:lang w:val="ro-MO"/>
              </w:rPr>
              <w:t>.4. Întreţine și păstrează echipamentul de protecţie în conformitate cu procedura locală.</w:t>
            </w:r>
          </w:p>
        </w:tc>
      </w:tr>
      <w:tr w:rsidR="000820EF" w:rsidRPr="00377C45" w:rsidTr="00853A8C">
        <w:tc>
          <w:tcPr>
            <w:tcW w:w="3936" w:type="dxa"/>
            <w:vMerge/>
          </w:tcPr>
          <w:p w:rsidR="000820EF" w:rsidRPr="00D539DD" w:rsidRDefault="000820EF" w:rsidP="00853A8C">
            <w:pPr>
              <w:spacing w:line="276" w:lineRule="auto"/>
              <w:rPr>
                <w:lang w:val="ro-MO"/>
              </w:rPr>
            </w:pPr>
          </w:p>
        </w:tc>
        <w:tc>
          <w:tcPr>
            <w:tcW w:w="5811" w:type="dxa"/>
          </w:tcPr>
          <w:p w:rsidR="000820EF" w:rsidRPr="00D539DD" w:rsidRDefault="000820EF" w:rsidP="00853A8C">
            <w:pPr>
              <w:spacing w:line="276" w:lineRule="auto"/>
              <w:ind w:left="459" w:hanging="459"/>
              <w:rPr>
                <w:lang w:val="ro-MO"/>
              </w:rPr>
            </w:pPr>
            <w:r>
              <w:rPr>
                <w:lang w:val="ro-MO"/>
              </w:rPr>
              <w:t>3.5. Identifică simbolurile/</w:t>
            </w:r>
            <w:r w:rsidRPr="00D539DD">
              <w:rPr>
                <w:lang w:val="ro-MO"/>
              </w:rPr>
              <w:t xml:space="preserve">semnele de avertizare (atenţionare) și </w:t>
            </w:r>
            <w:r>
              <w:rPr>
                <w:lang w:val="ro-MO"/>
              </w:rPr>
              <w:t>le</w:t>
            </w:r>
            <w:r w:rsidRPr="00D539DD">
              <w:rPr>
                <w:lang w:val="ro-MO"/>
              </w:rPr>
              <w:t xml:space="preserve"> conformează instrucţiunilor.</w:t>
            </w:r>
          </w:p>
        </w:tc>
      </w:tr>
      <w:tr w:rsidR="000820EF" w:rsidRPr="00377C45" w:rsidTr="00853A8C">
        <w:tc>
          <w:tcPr>
            <w:tcW w:w="3936" w:type="dxa"/>
            <w:vMerge/>
          </w:tcPr>
          <w:p w:rsidR="000820EF" w:rsidRPr="00D539DD" w:rsidRDefault="000820EF" w:rsidP="00853A8C">
            <w:pPr>
              <w:spacing w:line="276" w:lineRule="auto"/>
              <w:rPr>
                <w:lang w:val="ro-MO"/>
              </w:rPr>
            </w:pPr>
          </w:p>
        </w:tc>
        <w:tc>
          <w:tcPr>
            <w:tcW w:w="5811" w:type="dxa"/>
          </w:tcPr>
          <w:p w:rsidR="000820EF" w:rsidRPr="00D539DD" w:rsidRDefault="000820EF" w:rsidP="00853A8C">
            <w:pPr>
              <w:spacing w:line="276" w:lineRule="auto"/>
              <w:ind w:left="459" w:right="-113" w:hanging="459"/>
              <w:rPr>
                <w:lang w:val="ro-MO"/>
              </w:rPr>
            </w:pPr>
            <w:r>
              <w:rPr>
                <w:lang w:val="ro-MO"/>
              </w:rPr>
              <w:t>3</w:t>
            </w:r>
            <w:r w:rsidRPr="00D539DD">
              <w:rPr>
                <w:lang w:val="ro-MO"/>
              </w:rPr>
              <w:t>.6. Efectuează toate operaţiile în conformitate cu cerinţele legislaţiei în vigoare și normele de TSM și PSI specifice locului de muncă.</w:t>
            </w:r>
          </w:p>
        </w:tc>
      </w:tr>
      <w:tr w:rsidR="000820EF" w:rsidRPr="00377C45" w:rsidTr="00853A8C">
        <w:trPr>
          <w:trHeight w:val="511"/>
        </w:trPr>
        <w:tc>
          <w:tcPr>
            <w:tcW w:w="3936" w:type="dxa"/>
            <w:vMerge/>
          </w:tcPr>
          <w:p w:rsidR="000820EF" w:rsidRPr="00D539DD" w:rsidRDefault="000820EF" w:rsidP="00853A8C">
            <w:pPr>
              <w:spacing w:line="276" w:lineRule="auto"/>
              <w:rPr>
                <w:lang w:val="ro-MO"/>
              </w:rPr>
            </w:pPr>
          </w:p>
        </w:tc>
        <w:tc>
          <w:tcPr>
            <w:tcW w:w="5811" w:type="dxa"/>
          </w:tcPr>
          <w:p w:rsidR="000820EF" w:rsidRPr="00D539DD" w:rsidRDefault="000820EF" w:rsidP="00853A8C">
            <w:pPr>
              <w:spacing w:line="276" w:lineRule="auto"/>
              <w:ind w:left="459" w:hanging="459"/>
              <w:rPr>
                <w:lang w:val="ro-MO"/>
              </w:rPr>
            </w:pPr>
            <w:r>
              <w:rPr>
                <w:lang w:val="ro-MO"/>
              </w:rPr>
              <w:t>3</w:t>
            </w:r>
            <w:r w:rsidRPr="00D539DD">
              <w:rPr>
                <w:lang w:val="ro-MO"/>
              </w:rPr>
              <w:t>.</w:t>
            </w:r>
            <w:r>
              <w:rPr>
                <w:lang w:val="ro-MO"/>
              </w:rPr>
              <w:t>7</w:t>
            </w:r>
            <w:r w:rsidRPr="00D539DD">
              <w:rPr>
                <w:lang w:val="ro-MO"/>
              </w:rPr>
              <w:t xml:space="preserve"> </w:t>
            </w:r>
            <w:r>
              <w:rPr>
                <w:lang w:val="ro-MO"/>
              </w:rPr>
              <w:t>Aplică la necesitate mă</w:t>
            </w:r>
            <w:r w:rsidRPr="00D539DD">
              <w:rPr>
                <w:lang w:val="ro-MO"/>
              </w:rPr>
              <w:t>surile de prim-ajutor și de evacuare.</w:t>
            </w:r>
          </w:p>
        </w:tc>
      </w:tr>
      <w:tr w:rsidR="000820EF" w:rsidRPr="00377C45" w:rsidTr="00853A8C">
        <w:tc>
          <w:tcPr>
            <w:tcW w:w="3936" w:type="dxa"/>
            <w:vMerge/>
          </w:tcPr>
          <w:p w:rsidR="000820EF" w:rsidRPr="00D539DD" w:rsidRDefault="000820EF" w:rsidP="00853A8C">
            <w:pPr>
              <w:spacing w:line="276" w:lineRule="auto"/>
              <w:rPr>
                <w:lang w:val="ro-MO"/>
              </w:rPr>
            </w:pPr>
          </w:p>
        </w:tc>
        <w:tc>
          <w:tcPr>
            <w:tcW w:w="5811" w:type="dxa"/>
          </w:tcPr>
          <w:p w:rsidR="000820EF" w:rsidRPr="00C763BF" w:rsidRDefault="000820EF" w:rsidP="00853A8C">
            <w:pPr>
              <w:spacing w:line="276" w:lineRule="auto"/>
              <w:ind w:left="459" w:hanging="459"/>
              <w:rPr>
                <w:lang w:val="ro-MO"/>
              </w:rPr>
            </w:pPr>
            <w:r>
              <w:rPr>
                <w:lang w:val="ro-MO"/>
              </w:rPr>
              <w:t>3.8. Este la curent cu</w:t>
            </w:r>
            <w:r w:rsidRPr="00C763BF">
              <w:rPr>
                <w:lang w:val="ro-MO"/>
              </w:rPr>
              <w:t xml:space="preserve"> prevederile legislative în domeniul protecţiei antiincendiare și le aplică la locul de muncă.</w:t>
            </w:r>
          </w:p>
        </w:tc>
      </w:tr>
      <w:tr w:rsidR="000820EF" w:rsidRPr="00B423B4" w:rsidTr="00853A8C">
        <w:tc>
          <w:tcPr>
            <w:tcW w:w="3936" w:type="dxa"/>
            <w:vMerge/>
          </w:tcPr>
          <w:p w:rsidR="000820EF" w:rsidRPr="00D539DD" w:rsidRDefault="000820EF" w:rsidP="00853A8C">
            <w:pPr>
              <w:spacing w:line="276" w:lineRule="auto"/>
              <w:rPr>
                <w:lang w:val="ro-MO"/>
              </w:rPr>
            </w:pPr>
          </w:p>
        </w:tc>
        <w:tc>
          <w:tcPr>
            <w:tcW w:w="5811" w:type="dxa"/>
          </w:tcPr>
          <w:p w:rsidR="000820EF" w:rsidRPr="00D539DD" w:rsidRDefault="000820EF" w:rsidP="00853A8C">
            <w:pPr>
              <w:spacing w:line="276" w:lineRule="auto"/>
              <w:ind w:left="459" w:hanging="459"/>
              <w:rPr>
                <w:lang w:val="ro-MO"/>
              </w:rPr>
            </w:pPr>
            <w:r>
              <w:rPr>
                <w:lang w:val="ro-MO"/>
              </w:rPr>
              <w:t>3</w:t>
            </w:r>
            <w:r w:rsidRPr="00C763BF">
              <w:rPr>
                <w:lang w:val="ro-MO"/>
              </w:rPr>
              <w:t>.</w:t>
            </w:r>
            <w:r>
              <w:rPr>
                <w:lang w:val="ro-MO"/>
              </w:rPr>
              <w:t>9</w:t>
            </w:r>
            <w:r w:rsidRPr="00C763BF">
              <w:rPr>
                <w:lang w:val="ro-MO"/>
              </w:rPr>
              <w:t>. Participă la instructajele periodice privind tehnica securității muncii și a protec</w:t>
            </w:r>
            <w:r>
              <w:rPr>
                <w:lang w:val="ro-MO"/>
              </w:rPr>
              <w:t>ț</w:t>
            </w:r>
            <w:r w:rsidRPr="00C763BF">
              <w:rPr>
                <w:lang w:val="ro-MO"/>
              </w:rPr>
              <w:t>iei antiincendiare.</w:t>
            </w:r>
          </w:p>
        </w:tc>
      </w:tr>
      <w:tr w:rsidR="000820EF" w:rsidRPr="00377C45" w:rsidTr="00853A8C">
        <w:tc>
          <w:tcPr>
            <w:tcW w:w="3936" w:type="dxa"/>
            <w:vMerge/>
          </w:tcPr>
          <w:p w:rsidR="000820EF" w:rsidRPr="00D539DD" w:rsidRDefault="000820EF" w:rsidP="00853A8C">
            <w:pPr>
              <w:spacing w:line="276" w:lineRule="auto"/>
              <w:rPr>
                <w:lang w:val="ro-MO"/>
              </w:rPr>
            </w:pPr>
          </w:p>
        </w:tc>
        <w:tc>
          <w:tcPr>
            <w:tcW w:w="5811" w:type="dxa"/>
          </w:tcPr>
          <w:p w:rsidR="000820EF" w:rsidRPr="00C763BF" w:rsidRDefault="000820EF" w:rsidP="00853A8C">
            <w:pPr>
              <w:spacing w:line="276" w:lineRule="auto"/>
              <w:ind w:left="600" w:hanging="600"/>
              <w:rPr>
                <w:lang w:val="ro-MO"/>
              </w:rPr>
            </w:pPr>
            <w:r>
              <w:rPr>
                <w:lang w:val="ro-MO"/>
              </w:rPr>
              <w:t>3.10</w:t>
            </w:r>
            <w:r w:rsidRPr="00F17787">
              <w:rPr>
                <w:lang w:val="ro-MO"/>
              </w:rPr>
              <w:t>.</w:t>
            </w:r>
            <w:r>
              <w:rPr>
                <w:lang w:val="ro-MO"/>
              </w:rPr>
              <w:t xml:space="preserve"> Atribuie</w:t>
            </w:r>
            <w:r w:rsidRPr="00503863">
              <w:rPr>
                <w:lang w:val="ro-MO"/>
              </w:rPr>
              <w:t xml:space="preserve"> sarcini pentru securitatea la locul de mun</w:t>
            </w:r>
            <w:r>
              <w:rPr>
                <w:lang w:val="ro-MO"/>
              </w:rPr>
              <w:t xml:space="preserve">că </w:t>
            </w:r>
            <w:r w:rsidRPr="00503863">
              <w:rPr>
                <w:lang w:val="ro-MO"/>
              </w:rPr>
              <w:t>în cadrul echipei din subordine</w:t>
            </w:r>
            <w:r>
              <w:rPr>
                <w:color w:val="FF0000"/>
                <w:lang w:val="ro-RO"/>
              </w:rPr>
              <w:t>.</w:t>
            </w:r>
          </w:p>
        </w:tc>
      </w:tr>
      <w:tr w:rsidR="000820EF" w:rsidRPr="00377C45" w:rsidTr="00853A8C">
        <w:tc>
          <w:tcPr>
            <w:tcW w:w="3936" w:type="dxa"/>
            <w:vMerge/>
          </w:tcPr>
          <w:p w:rsidR="000820EF" w:rsidRPr="00D539DD" w:rsidRDefault="000820EF" w:rsidP="00853A8C">
            <w:pPr>
              <w:spacing w:line="276" w:lineRule="auto"/>
              <w:rPr>
                <w:lang w:val="ro-MO"/>
              </w:rPr>
            </w:pPr>
          </w:p>
        </w:tc>
        <w:tc>
          <w:tcPr>
            <w:tcW w:w="5811" w:type="dxa"/>
          </w:tcPr>
          <w:p w:rsidR="000820EF" w:rsidRPr="00F17787" w:rsidRDefault="000820EF" w:rsidP="00853A8C">
            <w:pPr>
              <w:tabs>
                <w:tab w:val="left" w:pos="1300"/>
              </w:tabs>
              <w:ind w:left="600" w:right="53" w:hanging="600"/>
              <w:rPr>
                <w:lang w:val="ro-RO"/>
              </w:rPr>
            </w:pPr>
            <w:r>
              <w:rPr>
                <w:lang w:val="ro-RO"/>
              </w:rPr>
              <w:t xml:space="preserve">3.11. Planifică și conduce sesiunile de instruire periodică pentru </w:t>
            </w:r>
            <w:r w:rsidRPr="00503863">
              <w:rPr>
                <w:lang w:val="ro-MO"/>
              </w:rPr>
              <w:t xml:space="preserve">securitatea la locul de muncă și </w:t>
            </w:r>
            <w:r>
              <w:rPr>
                <w:lang w:val="ro-MO"/>
              </w:rPr>
              <w:t>în cadrul echipei.</w:t>
            </w:r>
          </w:p>
        </w:tc>
      </w:tr>
      <w:tr w:rsidR="000820EF" w:rsidRPr="00B423B4" w:rsidTr="00853A8C">
        <w:tc>
          <w:tcPr>
            <w:tcW w:w="3936" w:type="dxa"/>
            <w:vMerge w:val="restart"/>
          </w:tcPr>
          <w:p w:rsidR="000820EF" w:rsidRPr="0033578D" w:rsidRDefault="000820EF" w:rsidP="00853A8C">
            <w:pPr>
              <w:ind w:left="284" w:hanging="284"/>
              <w:rPr>
                <w:lang w:val="ro-MO"/>
              </w:rPr>
            </w:pPr>
            <w:r>
              <w:rPr>
                <w:lang w:val="ro-MO"/>
              </w:rPr>
              <w:t>4. Localizarea defectelor aparatelor electrice și electronice</w:t>
            </w:r>
          </w:p>
        </w:tc>
        <w:tc>
          <w:tcPr>
            <w:tcW w:w="5811" w:type="dxa"/>
          </w:tcPr>
          <w:p w:rsidR="000820EF" w:rsidRDefault="000820EF" w:rsidP="00853A8C">
            <w:pPr>
              <w:spacing w:line="276" w:lineRule="auto"/>
              <w:ind w:left="459" w:hanging="459"/>
              <w:rPr>
                <w:lang w:val="ro-MO"/>
              </w:rPr>
            </w:pPr>
            <w:r>
              <w:rPr>
                <w:lang w:val="ro-MO"/>
              </w:rPr>
              <w:t>4.1. Selectează documentația relevantă pentru aparatele electrice și electronice.</w:t>
            </w:r>
          </w:p>
        </w:tc>
      </w:tr>
      <w:tr w:rsidR="000820EF" w:rsidRPr="00377C45" w:rsidTr="00853A8C">
        <w:tc>
          <w:tcPr>
            <w:tcW w:w="3936" w:type="dxa"/>
            <w:vMerge/>
          </w:tcPr>
          <w:p w:rsidR="000820EF" w:rsidRPr="0033578D" w:rsidRDefault="000820EF" w:rsidP="00853A8C">
            <w:pPr>
              <w:rPr>
                <w:lang w:val="ro-MO"/>
              </w:rPr>
            </w:pPr>
          </w:p>
        </w:tc>
        <w:tc>
          <w:tcPr>
            <w:tcW w:w="5811" w:type="dxa"/>
          </w:tcPr>
          <w:p w:rsidR="000820EF" w:rsidRDefault="000820EF" w:rsidP="00853A8C">
            <w:pPr>
              <w:spacing w:line="276" w:lineRule="auto"/>
              <w:ind w:left="459" w:hanging="459"/>
              <w:rPr>
                <w:lang w:val="ro-MO"/>
              </w:rPr>
            </w:pPr>
            <w:r>
              <w:rPr>
                <w:lang w:val="ro-MO"/>
              </w:rPr>
              <w:t xml:space="preserve">4.2. </w:t>
            </w:r>
            <w:r w:rsidRPr="00A167FC">
              <w:rPr>
                <w:lang w:val="ro-MO"/>
              </w:rPr>
              <w:t>Alege corect utilajele sau dispozitivele și operează în conformitate cu cerinţele documentaţiei tehnice.</w:t>
            </w:r>
          </w:p>
        </w:tc>
      </w:tr>
      <w:tr w:rsidR="000820EF" w:rsidRPr="00B423B4" w:rsidTr="00853A8C">
        <w:tc>
          <w:tcPr>
            <w:tcW w:w="3936" w:type="dxa"/>
            <w:vMerge/>
          </w:tcPr>
          <w:p w:rsidR="000820EF" w:rsidRPr="0033578D" w:rsidRDefault="000820EF" w:rsidP="00853A8C">
            <w:pPr>
              <w:rPr>
                <w:lang w:val="ro-MO"/>
              </w:rPr>
            </w:pPr>
          </w:p>
        </w:tc>
        <w:tc>
          <w:tcPr>
            <w:tcW w:w="5811" w:type="dxa"/>
          </w:tcPr>
          <w:p w:rsidR="000820EF" w:rsidRDefault="000820EF" w:rsidP="00853A8C">
            <w:pPr>
              <w:spacing w:line="276" w:lineRule="auto"/>
              <w:ind w:left="459" w:hanging="459"/>
              <w:rPr>
                <w:lang w:val="ro-MO"/>
              </w:rPr>
            </w:pPr>
            <w:r>
              <w:rPr>
                <w:lang w:val="ro-MO"/>
              </w:rPr>
              <w:t>4.3. Dezasamblează aparatul pe blocuri funcționale și module.</w:t>
            </w:r>
          </w:p>
        </w:tc>
      </w:tr>
      <w:tr w:rsidR="000820EF" w:rsidRPr="00377C45" w:rsidTr="00853A8C">
        <w:tc>
          <w:tcPr>
            <w:tcW w:w="3936" w:type="dxa"/>
            <w:vMerge/>
          </w:tcPr>
          <w:p w:rsidR="000820EF" w:rsidRPr="0033578D" w:rsidRDefault="000820EF" w:rsidP="00853A8C">
            <w:pPr>
              <w:rPr>
                <w:lang w:val="ro-MO"/>
              </w:rPr>
            </w:pPr>
          </w:p>
        </w:tc>
        <w:tc>
          <w:tcPr>
            <w:tcW w:w="5811" w:type="dxa"/>
          </w:tcPr>
          <w:p w:rsidR="000820EF" w:rsidRDefault="000820EF" w:rsidP="00853A8C">
            <w:pPr>
              <w:spacing w:line="276" w:lineRule="auto"/>
              <w:ind w:left="459" w:hanging="459"/>
              <w:rPr>
                <w:lang w:val="ro-MO"/>
              </w:rPr>
            </w:pPr>
            <w:r>
              <w:rPr>
                <w:lang w:val="ro-MO"/>
              </w:rPr>
              <w:t>4.4. Inspectează vizual integritatea blocurilor funcționale și a modulelor.</w:t>
            </w:r>
          </w:p>
        </w:tc>
      </w:tr>
      <w:tr w:rsidR="000820EF" w:rsidRPr="00377C45" w:rsidTr="00853A8C">
        <w:tc>
          <w:tcPr>
            <w:tcW w:w="3936" w:type="dxa"/>
            <w:vMerge/>
          </w:tcPr>
          <w:p w:rsidR="000820EF" w:rsidRPr="0033578D" w:rsidRDefault="000820EF" w:rsidP="00853A8C">
            <w:pPr>
              <w:rPr>
                <w:lang w:val="ro-MO"/>
              </w:rPr>
            </w:pPr>
          </w:p>
        </w:tc>
        <w:tc>
          <w:tcPr>
            <w:tcW w:w="5811" w:type="dxa"/>
          </w:tcPr>
          <w:p w:rsidR="000820EF" w:rsidRDefault="000820EF" w:rsidP="00853A8C">
            <w:pPr>
              <w:spacing w:line="276" w:lineRule="auto"/>
              <w:ind w:left="459" w:hanging="459"/>
              <w:rPr>
                <w:lang w:val="ro-MO"/>
              </w:rPr>
            </w:pPr>
            <w:r>
              <w:rPr>
                <w:lang w:val="ro-MO"/>
              </w:rPr>
              <w:t xml:space="preserve">4.5. </w:t>
            </w:r>
            <w:r w:rsidRPr="00A167FC">
              <w:rPr>
                <w:lang w:val="ro-MO"/>
              </w:rPr>
              <w:t>Diagnosti</w:t>
            </w:r>
            <w:r>
              <w:rPr>
                <w:lang w:val="ro-MO"/>
              </w:rPr>
              <w:t>chează</w:t>
            </w:r>
            <w:r w:rsidRPr="00A167FC">
              <w:rPr>
                <w:lang w:val="ro-MO"/>
              </w:rPr>
              <w:t xml:space="preserve"> echipamentul cu aparate de măsurare specifice în lipsa alimentării</w:t>
            </w:r>
            <w:r>
              <w:rPr>
                <w:lang w:val="ro-MO"/>
              </w:rPr>
              <w:t>.</w:t>
            </w:r>
          </w:p>
        </w:tc>
      </w:tr>
      <w:tr w:rsidR="000820EF" w:rsidRPr="00B423B4" w:rsidTr="00853A8C">
        <w:tc>
          <w:tcPr>
            <w:tcW w:w="3936" w:type="dxa"/>
            <w:vMerge/>
          </w:tcPr>
          <w:p w:rsidR="000820EF" w:rsidRPr="0033578D" w:rsidRDefault="000820EF" w:rsidP="00853A8C">
            <w:pPr>
              <w:rPr>
                <w:lang w:val="ro-MO"/>
              </w:rPr>
            </w:pPr>
          </w:p>
        </w:tc>
        <w:tc>
          <w:tcPr>
            <w:tcW w:w="5811" w:type="dxa"/>
          </w:tcPr>
          <w:p w:rsidR="000820EF" w:rsidRDefault="000820EF" w:rsidP="00853A8C">
            <w:pPr>
              <w:spacing w:line="276" w:lineRule="auto"/>
              <w:ind w:left="459" w:hanging="459"/>
              <w:rPr>
                <w:lang w:val="ro-MO"/>
              </w:rPr>
            </w:pPr>
            <w:r>
              <w:rPr>
                <w:lang w:val="ro-MO"/>
              </w:rPr>
              <w:t>4</w:t>
            </w:r>
            <w:r w:rsidRPr="00012192">
              <w:rPr>
                <w:lang w:val="ro-MO"/>
              </w:rPr>
              <w:t>.6. Diagnostic</w:t>
            </w:r>
            <w:r>
              <w:rPr>
                <w:lang w:val="ro-MO"/>
              </w:rPr>
              <w:t>hează</w:t>
            </w:r>
            <w:r w:rsidRPr="00012192">
              <w:rPr>
                <w:lang w:val="ro-MO"/>
              </w:rPr>
              <w:t xml:space="preserve"> sub tensiune echipamentul cu aparate de măsurare specifice.</w:t>
            </w:r>
          </w:p>
        </w:tc>
      </w:tr>
      <w:tr w:rsidR="000820EF" w:rsidRPr="00B423B4" w:rsidTr="00853A8C">
        <w:tc>
          <w:tcPr>
            <w:tcW w:w="3936" w:type="dxa"/>
            <w:vMerge/>
          </w:tcPr>
          <w:p w:rsidR="000820EF" w:rsidRPr="0033578D" w:rsidRDefault="000820EF" w:rsidP="00853A8C">
            <w:pPr>
              <w:rPr>
                <w:lang w:val="ro-MO"/>
              </w:rPr>
            </w:pPr>
          </w:p>
        </w:tc>
        <w:tc>
          <w:tcPr>
            <w:tcW w:w="5811" w:type="dxa"/>
          </w:tcPr>
          <w:p w:rsidR="000820EF" w:rsidRPr="00012192" w:rsidRDefault="000820EF" w:rsidP="00853A8C">
            <w:pPr>
              <w:spacing w:line="276" w:lineRule="auto"/>
              <w:ind w:left="459" w:hanging="459"/>
              <w:rPr>
                <w:lang w:val="ro-MO"/>
              </w:rPr>
            </w:pPr>
            <w:r>
              <w:rPr>
                <w:lang w:val="ro-MO"/>
              </w:rPr>
              <w:t>4.7. Stabilește</w:t>
            </w:r>
            <w:r w:rsidRPr="00012192">
              <w:rPr>
                <w:lang w:val="ro-MO"/>
              </w:rPr>
              <w:t xml:space="preserve"> și clasific</w:t>
            </w:r>
            <w:r>
              <w:rPr>
                <w:lang w:val="ro-MO"/>
              </w:rPr>
              <w:t>ă</w:t>
            </w:r>
            <w:r w:rsidRPr="00012192">
              <w:rPr>
                <w:lang w:val="ro-MO"/>
              </w:rPr>
              <w:t xml:space="preserve"> defectel</w:t>
            </w:r>
            <w:r>
              <w:rPr>
                <w:lang w:val="ro-MO"/>
              </w:rPr>
              <w:t>e</w:t>
            </w:r>
            <w:r w:rsidRPr="00012192">
              <w:rPr>
                <w:lang w:val="ro-MO"/>
              </w:rPr>
              <w:t xml:space="preserve"> după complexitate.</w:t>
            </w:r>
          </w:p>
        </w:tc>
      </w:tr>
      <w:tr w:rsidR="000820EF" w:rsidRPr="00B423B4" w:rsidTr="00853A8C">
        <w:tc>
          <w:tcPr>
            <w:tcW w:w="3936" w:type="dxa"/>
            <w:vMerge/>
          </w:tcPr>
          <w:p w:rsidR="000820EF" w:rsidRPr="0033578D" w:rsidRDefault="000820EF" w:rsidP="00853A8C">
            <w:pPr>
              <w:rPr>
                <w:lang w:val="ro-MO"/>
              </w:rPr>
            </w:pPr>
          </w:p>
        </w:tc>
        <w:tc>
          <w:tcPr>
            <w:tcW w:w="5811" w:type="dxa"/>
          </w:tcPr>
          <w:p w:rsidR="000820EF" w:rsidRPr="00012192" w:rsidRDefault="000820EF" w:rsidP="00853A8C">
            <w:pPr>
              <w:spacing w:line="276" w:lineRule="auto"/>
              <w:ind w:left="459" w:hanging="459"/>
              <w:rPr>
                <w:lang w:val="ro-MO"/>
              </w:rPr>
            </w:pPr>
            <w:r>
              <w:rPr>
                <w:lang w:val="ro-MO"/>
              </w:rPr>
              <w:t xml:space="preserve">4.8. Monitorizează procesul tehnologic de remediere a </w:t>
            </w:r>
            <w:r w:rsidRPr="00A167FC">
              <w:rPr>
                <w:lang w:val="ro-MO"/>
              </w:rPr>
              <w:t>defecte</w:t>
            </w:r>
            <w:r>
              <w:rPr>
                <w:lang w:val="ro-MO"/>
              </w:rPr>
              <w:t>lor.</w:t>
            </w:r>
          </w:p>
        </w:tc>
      </w:tr>
      <w:tr w:rsidR="000820EF" w:rsidRPr="00377C45" w:rsidTr="00853A8C">
        <w:tc>
          <w:tcPr>
            <w:tcW w:w="3936" w:type="dxa"/>
            <w:vMerge/>
          </w:tcPr>
          <w:p w:rsidR="000820EF" w:rsidRPr="0033578D" w:rsidRDefault="000820EF" w:rsidP="00853A8C">
            <w:pPr>
              <w:rPr>
                <w:lang w:val="ro-MO"/>
              </w:rPr>
            </w:pPr>
          </w:p>
        </w:tc>
        <w:tc>
          <w:tcPr>
            <w:tcW w:w="5811" w:type="dxa"/>
          </w:tcPr>
          <w:p w:rsidR="000820EF" w:rsidRPr="00012192" w:rsidRDefault="000820EF" w:rsidP="00853A8C">
            <w:pPr>
              <w:spacing w:line="276" w:lineRule="auto"/>
              <w:ind w:left="459" w:hanging="459"/>
              <w:rPr>
                <w:lang w:val="ro-MO"/>
              </w:rPr>
            </w:pPr>
            <w:r>
              <w:rPr>
                <w:lang w:val="ro-MO"/>
              </w:rPr>
              <w:t xml:space="preserve">4.9. Definește procedurile de </w:t>
            </w:r>
            <w:r w:rsidRPr="00A167FC">
              <w:rPr>
                <w:lang w:val="ro-MO"/>
              </w:rPr>
              <w:t>verifica</w:t>
            </w:r>
            <w:r>
              <w:rPr>
                <w:lang w:val="ro-MO"/>
              </w:rPr>
              <w:t>re</w:t>
            </w:r>
            <w:r w:rsidRPr="00A167FC">
              <w:rPr>
                <w:lang w:val="ro-MO"/>
              </w:rPr>
              <w:t xml:space="preserve"> funcțion</w:t>
            </w:r>
            <w:r>
              <w:rPr>
                <w:lang w:val="ro-MO"/>
              </w:rPr>
              <w:t>ală.</w:t>
            </w:r>
          </w:p>
        </w:tc>
      </w:tr>
      <w:tr w:rsidR="000820EF" w:rsidRPr="00377C45" w:rsidTr="00853A8C">
        <w:tc>
          <w:tcPr>
            <w:tcW w:w="3936" w:type="dxa"/>
            <w:vMerge/>
          </w:tcPr>
          <w:p w:rsidR="000820EF" w:rsidRPr="0033578D" w:rsidRDefault="000820EF" w:rsidP="00853A8C">
            <w:pPr>
              <w:rPr>
                <w:lang w:val="ro-MO"/>
              </w:rPr>
            </w:pPr>
          </w:p>
        </w:tc>
        <w:tc>
          <w:tcPr>
            <w:tcW w:w="5811" w:type="dxa"/>
          </w:tcPr>
          <w:p w:rsidR="000820EF" w:rsidRPr="00012192" w:rsidRDefault="000820EF" w:rsidP="00853A8C">
            <w:pPr>
              <w:spacing w:line="276" w:lineRule="auto"/>
              <w:ind w:left="459" w:hanging="459"/>
              <w:rPr>
                <w:lang w:val="ro-MO"/>
              </w:rPr>
            </w:pPr>
            <w:r>
              <w:rPr>
                <w:lang w:val="ro-MO"/>
              </w:rPr>
              <w:t>4.10. Stabilește normele de calitate acceptabile</w:t>
            </w:r>
            <w:r w:rsidRPr="00A167FC">
              <w:rPr>
                <w:lang w:val="ro-MO"/>
              </w:rPr>
              <w:t>.</w:t>
            </w:r>
          </w:p>
        </w:tc>
      </w:tr>
      <w:tr w:rsidR="000820EF" w:rsidRPr="00B423B4" w:rsidTr="00853A8C">
        <w:tc>
          <w:tcPr>
            <w:tcW w:w="3936" w:type="dxa"/>
            <w:vMerge w:val="restart"/>
          </w:tcPr>
          <w:p w:rsidR="000820EF" w:rsidRPr="00D539DD" w:rsidRDefault="000820EF" w:rsidP="00853A8C">
            <w:pPr>
              <w:spacing w:line="276" w:lineRule="auto"/>
              <w:ind w:left="284" w:hanging="284"/>
              <w:rPr>
                <w:lang w:val="ro-MO"/>
              </w:rPr>
            </w:pPr>
            <w:r>
              <w:rPr>
                <w:lang w:val="ro-MO"/>
              </w:rPr>
              <w:t>5</w:t>
            </w:r>
            <w:r w:rsidRPr="00D539DD">
              <w:rPr>
                <w:lang w:val="ro-MO"/>
              </w:rPr>
              <w:t xml:space="preserve">. </w:t>
            </w:r>
            <w:r>
              <w:rPr>
                <w:lang w:val="ro-MO"/>
              </w:rPr>
              <w:t>Organizarea și supravegherea procesului de înlocuire a elementelor defecte și testarea echipamentului depanat</w:t>
            </w:r>
          </w:p>
        </w:tc>
        <w:tc>
          <w:tcPr>
            <w:tcW w:w="5811" w:type="dxa"/>
          </w:tcPr>
          <w:p w:rsidR="000820EF" w:rsidRPr="00D539DD" w:rsidRDefault="000820EF" w:rsidP="00853A8C">
            <w:pPr>
              <w:spacing w:line="276" w:lineRule="auto"/>
              <w:ind w:left="459" w:hanging="459"/>
              <w:rPr>
                <w:lang w:val="ro-MO"/>
              </w:rPr>
            </w:pPr>
            <w:r>
              <w:rPr>
                <w:lang w:val="ro-MO"/>
              </w:rPr>
              <w:t>5</w:t>
            </w:r>
            <w:r w:rsidRPr="00D539DD">
              <w:rPr>
                <w:lang w:val="ro-MO"/>
              </w:rPr>
              <w:t xml:space="preserve">.1. </w:t>
            </w:r>
            <w:r>
              <w:rPr>
                <w:lang w:val="ro-MO"/>
              </w:rPr>
              <w:t>Asigură echipa de depanare cu elemente necesare</w:t>
            </w:r>
            <w:r w:rsidRPr="00D539DD">
              <w:rPr>
                <w:lang w:val="ro-MO"/>
              </w:rPr>
              <w:t>.</w:t>
            </w:r>
          </w:p>
        </w:tc>
      </w:tr>
      <w:tr w:rsidR="000820EF" w:rsidRPr="00B423B4" w:rsidTr="00853A8C">
        <w:tc>
          <w:tcPr>
            <w:tcW w:w="3936" w:type="dxa"/>
            <w:vMerge/>
          </w:tcPr>
          <w:p w:rsidR="000820EF" w:rsidRPr="00D539DD" w:rsidRDefault="000820EF" w:rsidP="00853A8C">
            <w:pPr>
              <w:spacing w:line="276" w:lineRule="auto"/>
              <w:rPr>
                <w:lang w:val="ro-MO"/>
              </w:rPr>
            </w:pPr>
          </w:p>
        </w:tc>
        <w:tc>
          <w:tcPr>
            <w:tcW w:w="5811" w:type="dxa"/>
          </w:tcPr>
          <w:p w:rsidR="000820EF" w:rsidRPr="00C63E95" w:rsidRDefault="000820EF" w:rsidP="00853A8C">
            <w:pPr>
              <w:spacing w:line="276" w:lineRule="auto"/>
              <w:ind w:left="459" w:hanging="459"/>
              <w:rPr>
                <w:lang w:val="ro-MO"/>
              </w:rPr>
            </w:pPr>
            <w:r>
              <w:rPr>
                <w:lang w:val="ro-MO"/>
              </w:rPr>
              <w:t>5</w:t>
            </w:r>
            <w:r w:rsidRPr="00C63E95">
              <w:rPr>
                <w:lang w:val="ro-MO"/>
              </w:rPr>
              <w:t>.2. Verifi</w:t>
            </w:r>
            <w:r>
              <w:rPr>
                <w:lang w:val="ro-MO"/>
              </w:rPr>
              <w:t>că</w:t>
            </w:r>
            <w:r w:rsidRPr="00C63E95">
              <w:rPr>
                <w:lang w:val="ro-MO"/>
              </w:rPr>
              <w:t xml:space="preserve"> elementel</w:t>
            </w:r>
            <w:r>
              <w:rPr>
                <w:lang w:val="ro-MO"/>
              </w:rPr>
              <w:t>e</w:t>
            </w:r>
            <w:r w:rsidRPr="00C63E95">
              <w:rPr>
                <w:lang w:val="ro-MO"/>
              </w:rPr>
              <w:t xml:space="preserve"> conform sarcinii tehnice.</w:t>
            </w:r>
          </w:p>
        </w:tc>
      </w:tr>
      <w:tr w:rsidR="000820EF" w:rsidRPr="00377C45" w:rsidTr="00853A8C">
        <w:tc>
          <w:tcPr>
            <w:tcW w:w="3936" w:type="dxa"/>
            <w:vMerge/>
          </w:tcPr>
          <w:p w:rsidR="000820EF" w:rsidRPr="00D539DD" w:rsidRDefault="000820EF" w:rsidP="00853A8C">
            <w:pPr>
              <w:spacing w:line="276" w:lineRule="auto"/>
              <w:rPr>
                <w:lang w:val="ro-MO"/>
              </w:rPr>
            </w:pPr>
          </w:p>
        </w:tc>
        <w:tc>
          <w:tcPr>
            <w:tcW w:w="5811" w:type="dxa"/>
          </w:tcPr>
          <w:p w:rsidR="000820EF" w:rsidRPr="00C63E95" w:rsidRDefault="000820EF" w:rsidP="00853A8C">
            <w:pPr>
              <w:spacing w:line="276" w:lineRule="auto"/>
              <w:ind w:left="459" w:hanging="459"/>
              <w:rPr>
                <w:lang w:val="ro-MO"/>
              </w:rPr>
            </w:pPr>
            <w:r>
              <w:rPr>
                <w:lang w:val="ro-MO"/>
              </w:rPr>
              <w:t>5</w:t>
            </w:r>
            <w:r w:rsidRPr="00C63E95">
              <w:rPr>
                <w:lang w:val="ro-MO"/>
              </w:rPr>
              <w:t>.3. Organizează lucrul de depanare în flux continu</w:t>
            </w:r>
            <w:r>
              <w:rPr>
                <w:lang w:val="ro-MO"/>
              </w:rPr>
              <w:t>u</w:t>
            </w:r>
            <w:r w:rsidRPr="00C63E95">
              <w:rPr>
                <w:lang w:val="ro-MO"/>
              </w:rPr>
              <w:t>.</w:t>
            </w:r>
          </w:p>
        </w:tc>
      </w:tr>
      <w:tr w:rsidR="000820EF" w:rsidRPr="00377C45" w:rsidTr="00853A8C">
        <w:tc>
          <w:tcPr>
            <w:tcW w:w="3936" w:type="dxa"/>
            <w:vMerge/>
          </w:tcPr>
          <w:p w:rsidR="000820EF" w:rsidRPr="00D539DD" w:rsidRDefault="000820EF" w:rsidP="00853A8C">
            <w:pPr>
              <w:spacing w:line="276" w:lineRule="auto"/>
              <w:rPr>
                <w:lang w:val="ro-MO"/>
              </w:rPr>
            </w:pPr>
          </w:p>
        </w:tc>
        <w:tc>
          <w:tcPr>
            <w:tcW w:w="5811" w:type="dxa"/>
          </w:tcPr>
          <w:p w:rsidR="000820EF" w:rsidRPr="00D539DD" w:rsidRDefault="000820EF" w:rsidP="00853A8C">
            <w:pPr>
              <w:spacing w:line="276" w:lineRule="auto"/>
              <w:ind w:left="459" w:right="-113" w:hanging="459"/>
              <w:rPr>
                <w:lang w:val="ro-MO"/>
              </w:rPr>
            </w:pPr>
            <w:r>
              <w:rPr>
                <w:lang w:val="ro-MO"/>
              </w:rPr>
              <w:t>5.4. Verifică poziţionarea</w:t>
            </w:r>
            <w:r w:rsidRPr="00D539DD">
              <w:rPr>
                <w:lang w:val="ro-MO"/>
              </w:rPr>
              <w:t xml:space="preserve"> corect</w:t>
            </w:r>
            <w:r>
              <w:rPr>
                <w:lang w:val="ro-MO"/>
              </w:rPr>
              <w:t>ă</w:t>
            </w:r>
            <w:r w:rsidRPr="00D539DD">
              <w:rPr>
                <w:lang w:val="ro-MO"/>
              </w:rPr>
              <w:t xml:space="preserve"> a elementelor</w:t>
            </w:r>
            <w:r>
              <w:rPr>
                <w:lang w:val="ro-MO"/>
              </w:rPr>
              <w:t xml:space="preserve"> înlocuite</w:t>
            </w:r>
            <w:r w:rsidRPr="00D539DD">
              <w:rPr>
                <w:lang w:val="ro-MO"/>
              </w:rPr>
              <w:t>.</w:t>
            </w:r>
          </w:p>
        </w:tc>
      </w:tr>
      <w:tr w:rsidR="000820EF" w:rsidRPr="003742C7" w:rsidTr="00853A8C">
        <w:tc>
          <w:tcPr>
            <w:tcW w:w="3936" w:type="dxa"/>
            <w:vMerge/>
          </w:tcPr>
          <w:p w:rsidR="000820EF" w:rsidRPr="00D539DD" w:rsidRDefault="000820EF" w:rsidP="00853A8C">
            <w:pPr>
              <w:spacing w:line="276" w:lineRule="auto"/>
              <w:rPr>
                <w:lang w:val="ro-MO"/>
              </w:rPr>
            </w:pPr>
          </w:p>
        </w:tc>
        <w:tc>
          <w:tcPr>
            <w:tcW w:w="5811" w:type="dxa"/>
          </w:tcPr>
          <w:p w:rsidR="000820EF" w:rsidRPr="00D539DD" w:rsidRDefault="000820EF" w:rsidP="00853A8C">
            <w:pPr>
              <w:spacing w:line="276" w:lineRule="auto"/>
              <w:ind w:left="459" w:right="-113" w:hanging="459"/>
              <w:rPr>
                <w:lang w:val="ro-MO"/>
              </w:rPr>
            </w:pPr>
            <w:r>
              <w:rPr>
                <w:lang w:val="ro-MO"/>
              </w:rPr>
              <w:t>5</w:t>
            </w:r>
            <w:r w:rsidRPr="00D539DD">
              <w:rPr>
                <w:lang w:val="ro-MO"/>
              </w:rPr>
              <w:t>.</w:t>
            </w:r>
            <w:r>
              <w:rPr>
                <w:lang w:val="ro-MO"/>
              </w:rPr>
              <w:t>5</w:t>
            </w:r>
            <w:r w:rsidRPr="00D539DD">
              <w:rPr>
                <w:lang w:val="ro-MO"/>
              </w:rPr>
              <w:t xml:space="preserve">. </w:t>
            </w:r>
            <w:r>
              <w:rPr>
                <w:lang w:val="ro-MO"/>
              </w:rPr>
              <w:t>Organizează testarea echipamentului depanat.</w:t>
            </w:r>
          </w:p>
        </w:tc>
      </w:tr>
      <w:tr w:rsidR="000820EF" w:rsidRPr="003742C7" w:rsidTr="00853A8C">
        <w:tc>
          <w:tcPr>
            <w:tcW w:w="3936" w:type="dxa"/>
            <w:vMerge/>
          </w:tcPr>
          <w:p w:rsidR="000820EF" w:rsidRPr="00D539DD" w:rsidRDefault="000820EF" w:rsidP="00853A8C">
            <w:pPr>
              <w:spacing w:line="276" w:lineRule="auto"/>
              <w:rPr>
                <w:lang w:val="ro-MO"/>
              </w:rPr>
            </w:pPr>
          </w:p>
        </w:tc>
        <w:tc>
          <w:tcPr>
            <w:tcW w:w="5811" w:type="dxa"/>
          </w:tcPr>
          <w:p w:rsidR="000820EF" w:rsidRPr="00D539DD" w:rsidRDefault="000820EF" w:rsidP="00853A8C">
            <w:pPr>
              <w:spacing w:line="276" w:lineRule="auto"/>
              <w:ind w:left="459" w:hanging="459"/>
              <w:rPr>
                <w:lang w:val="ro-MO"/>
              </w:rPr>
            </w:pPr>
            <w:r>
              <w:rPr>
                <w:lang w:val="ro-MO"/>
              </w:rPr>
              <w:t>5</w:t>
            </w:r>
            <w:r w:rsidRPr="00D539DD">
              <w:rPr>
                <w:lang w:val="ro-MO"/>
              </w:rPr>
              <w:t xml:space="preserve">.6. </w:t>
            </w:r>
            <w:r>
              <w:rPr>
                <w:lang w:val="ro-MO"/>
              </w:rPr>
              <w:t>Apreciază calitatea depanării realizate.</w:t>
            </w:r>
          </w:p>
        </w:tc>
      </w:tr>
      <w:tr w:rsidR="000820EF" w:rsidRPr="00B423B4" w:rsidTr="00853A8C">
        <w:tc>
          <w:tcPr>
            <w:tcW w:w="3936" w:type="dxa"/>
            <w:vMerge/>
          </w:tcPr>
          <w:p w:rsidR="000820EF" w:rsidRPr="00D539DD" w:rsidRDefault="000820EF" w:rsidP="00853A8C">
            <w:pPr>
              <w:spacing w:line="276" w:lineRule="auto"/>
              <w:rPr>
                <w:lang w:val="ro-MO"/>
              </w:rPr>
            </w:pPr>
          </w:p>
        </w:tc>
        <w:tc>
          <w:tcPr>
            <w:tcW w:w="5811" w:type="dxa"/>
          </w:tcPr>
          <w:p w:rsidR="000820EF" w:rsidRPr="00D539DD" w:rsidRDefault="000820EF" w:rsidP="00853A8C">
            <w:pPr>
              <w:spacing w:line="276" w:lineRule="auto"/>
              <w:ind w:left="459" w:hanging="459"/>
              <w:rPr>
                <w:lang w:val="ro-MO"/>
              </w:rPr>
            </w:pPr>
            <w:r>
              <w:rPr>
                <w:lang w:val="ro-MO"/>
              </w:rPr>
              <w:t>5.7. Asamblează echipamentul depanat și evaluează securitatea de utilizare.</w:t>
            </w:r>
          </w:p>
        </w:tc>
      </w:tr>
      <w:tr w:rsidR="000820EF" w:rsidRPr="00377C45" w:rsidTr="00853A8C">
        <w:tc>
          <w:tcPr>
            <w:tcW w:w="3936" w:type="dxa"/>
            <w:vMerge w:val="restart"/>
          </w:tcPr>
          <w:p w:rsidR="000820EF" w:rsidRPr="00D539DD" w:rsidRDefault="000820EF" w:rsidP="00853A8C">
            <w:pPr>
              <w:spacing w:line="276" w:lineRule="auto"/>
              <w:ind w:left="284" w:hanging="284"/>
              <w:rPr>
                <w:lang w:val="ro-MO"/>
              </w:rPr>
            </w:pPr>
            <w:r>
              <w:rPr>
                <w:lang w:val="ro-MO"/>
              </w:rPr>
              <w:t>6</w:t>
            </w:r>
            <w:r w:rsidRPr="00D539DD">
              <w:rPr>
                <w:lang w:val="ro-MO"/>
              </w:rPr>
              <w:t xml:space="preserve">. Întreţinerea curentă a </w:t>
            </w:r>
            <w:r>
              <w:rPr>
                <w:lang w:val="ro-MO"/>
              </w:rPr>
              <w:t xml:space="preserve">utilajelor, instrumentelor și </w:t>
            </w:r>
            <w:r w:rsidRPr="00D539DD">
              <w:rPr>
                <w:lang w:val="ro-MO"/>
              </w:rPr>
              <w:t>echipamentelor d</w:t>
            </w:r>
            <w:r>
              <w:rPr>
                <w:lang w:val="ro-MO"/>
              </w:rPr>
              <w:t xml:space="preserve">e </w:t>
            </w:r>
            <w:r w:rsidRPr="00D539DD">
              <w:rPr>
                <w:lang w:val="ro-MO"/>
              </w:rPr>
              <w:t>exploatare</w:t>
            </w:r>
          </w:p>
          <w:p w:rsidR="000820EF" w:rsidRPr="00D539DD" w:rsidRDefault="000820EF" w:rsidP="00853A8C">
            <w:pPr>
              <w:spacing w:line="276" w:lineRule="auto"/>
              <w:rPr>
                <w:lang w:val="ro-MO"/>
              </w:rPr>
            </w:pPr>
          </w:p>
        </w:tc>
        <w:tc>
          <w:tcPr>
            <w:tcW w:w="5811" w:type="dxa"/>
          </w:tcPr>
          <w:p w:rsidR="000820EF" w:rsidRPr="00D539DD" w:rsidRDefault="000820EF" w:rsidP="00853A8C">
            <w:pPr>
              <w:spacing w:line="276" w:lineRule="auto"/>
              <w:ind w:left="459" w:hanging="459"/>
              <w:rPr>
                <w:lang w:val="ro-MO"/>
              </w:rPr>
            </w:pPr>
            <w:r>
              <w:rPr>
                <w:lang w:val="ro-MO"/>
              </w:rPr>
              <w:t>6</w:t>
            </w:r>
            <w:r w:rsidRPr="00D539DD">
              <w:rPr>
                <w:lang w:val="ro-MO"/>
              </w:rPr>
              <w:t xml:space="preserve">.1. </w:t>
            </w:r>
            <w:r>
              <w:rPr>
                <w:lang w:val="ro-MO"/>
              </w:rPr>
              <w:t>Formează planul curent și de perspectivă de verificare a echipamentelor, utilajelor și instrumentelor</w:t>
            </w:r>
            <w:r w:rsidRPr="00D539DD">
              <w:rPr>
                <w:lang w:val="ro-MO"/>
              </w:rPr>
              <w:t>.</w:t>
            </w:r>
          </w:p>
        </w:tc>
      </w:tr>
      <w:tr w:rsidR="000820EF" w:rsidRPr="00B423B4" w:rsidTr="00853A8C">
        <w:tc>
          <w:tcPr>
            <w:tcW w:w="3936" w:type="dxa"/>
            <w:vMerge/>
          </w:tcPr>
          <w:p w:rsidR="000820EF" w:rsidRPr="00D539DD" w:rsidRDefault="000820EF" w:rsidP="00853A8C">
            <w:pPr>
              <w:spacing w:line="276" w:lineRule="auto"/>
              <w:rPr>
                <w:lang w:val="ro-MO"/>
              </w:rPr>
            </w:pPr>
          </w:p>
        </w:tc>
        <w:tc>
          <w:tcPr>
            <w:tcW w:w="5811" w:type="dxa"/>
          </w:tcPr>
          <w:p w:rsidR="000820EF" w:rsidRPr="00D539DD" w:rsidRDefault="000820EF" w:rsidP="00853A8C">
            <w:pPr>
              <w:spacing w:line="276" w:lineRule="auto"/>
              <w:ind w:left="459" w:hanging="459"/>
              <w:rPr>
                <w:lang w:val="ro-MO"/>
              </w:rPr>
            </w:pPr>
            <w:r>
              <w:rPr>
                <w:lang w:val="ro-MO"/>
              </w:rPr>
              <w:t>6</w:t>
            </w:r>
            <w:r w:rsidRPr="00D539DD">
              <w:rPr>
                <w:lang w:val="ro-MO"/>
              </w:rPr>
              <w:t xml:space="preserve">.2. </w:t>
            </w:r>
            <w:r>
              <w:rPr>
                <w:lang w:val="ro-MO"/>
              </w:rPr>
              <w:t>Execută planul de verificare a echipamentelor,  utilajelor și a instrumentelor.</w:t>
            </w:r>
          </w:p>
        </w:tc>
      </w:tr>
      <w:tr w:rsidR="000820EF" w:rsidRPr="00B423B4" w:rsidTr="00853A8C">
        <w:tc>
          <w:tcPr>
            <w:tcW w:w="3936" w:type="dxa"/>
            <w:vMerge/>
          </w:tcPr>
          <w:p w:rsidR="000820EF" w:rsidRPr="00D539DD" w:rsidRDefault="000820EF" w:rsidP="00853A8C">
            <w:pPr>
              <w:spacing w:line="276" w:lineRule="auto"/>
              <w:rPr>
                <w:lang w:val="ro-MO"/>
              </w:rPr>
            </w:pPr>
          </w:p>
        </w:tc>
        <w:tc>
          <w:tcPr>
            <w:tcW w:w="5811" w:type="dxa"/>
          </w:tcPr>
          <w:p w:rsidR="000820EF" w:rsidRPr="00D539DD" w:rsidRDefault="000820EF" w:rsidP="00853A8C">
            <w:pPr>
              <w:spacing w:line="276" w:lineRule="auto"/>
              <w:ind w:left="459" w:hanging="459"/>
              <w:rPr>
                <w:lang w:val="ro-MO"/>
              </w:rPr>
            </w:pPr>
            <w:r>
              <w:rPr>
                <w:lang w:val="ro-MO"/>
              </w:rPr>
              <w:t>6</w:t>
            </w:r>
            <w:r w:rsidRPr="00D539DD">
              <w:rPr>
                <w:lang w:val="ro-MO"/>
              </w:rPr>
              <w:t xml:space="preserve">.3. </w:t>
            </w:r>
            <w:r>
              <w:rPr>
                <w:lang w:val="ro-MO"/>
              </w:rPr>
              <w:t>Elaborează bugetele necesare pentru buna derulare a proceselor de producție</w:t>
            </w:r>
            <w:r w:rsidRPr="00D539DD">
              <w:rPr>
                <w:lang w:val="ro-MO"/>
              </w:rPr>
              <w:t>.</w:t>
            </w:r>
          </w:p>
        </w:tc>
      </w:tr>
      <w:tr w:rsidR="000820EF" w:rsidRPr="00377C45" w:rsidTr="00853A8C">
        <w:tc>
          <w:tcPr>
            <w:tcW w:w="3936" w:type="dxa"/>
            <w:vMerge w:val="restart"/>
          </w:tcPr>
          <w:p w:rsidR="000820EF" w:rsidRPr="002576B9" w:rsidRDefault="000820EF" w:rsidP="00853A8C">
            <w:pPr>
              <w:spacing w:line="276" w:lineRule="auto"/>
              <w:ind w:left="284" w:hanging="284"/>
              <w:rPr>
                <w:highlight w:val="red"/>
                <w:lang w:val="ro-MO"/>
              </w:rPr>
            </w:pPr>
            <w:r>
              <w:rPr>
                <w:lang w:val="ro-MO"/>
              </w:rPr>
              <w:t>7. Asigurarea bunei</w:t>
            </w:r>
            <w:r w:rsidRPr="00A77100">
              <w:rPr>
                <w:lang w:val="ro-MO"/>
              </w:rPr>
              <w:t xml:space="preserve"> funcțion</w:t>
            </w:r>
            <w:r>
              <w:rPr>
                <w:lang w:val="ro-MO"/>
              </w:rPr>
              <w:t>ări</w:t>
            </w:r>
            <w:r w:rsidRPr="00A77100">
              <w:rPr>
                <w:lang w:val="ro-MO"/>
              </w:rPr>
              <w:t xml:space="preserve"> a calculatoarelor și componentelor periferice</w:t>
            </w:r>
          </w:p>
        </w:tc>
        <w:tc>
          <w:tcPr>
            <w:tcW w:w="5811" w:type="dxa"/>
          </w:tcPr>
          <w:p w:rsidR="000820EF" w:rsidRPr="00BF7688" w:rsidRDefault="000820EF" w:rsidP="00853A8C">
            <w:pPr>
              <w:spacing w:line="276" w:lineRule="auto"/>
              <w:ind w:left="459" w:hanging="459"/>
              <w:rPr>
                <w:highlight w:val="red"/>
                <w:lang w:val="ro-RO"/>
              </w:rPr>
            </w:pPr>
            <w:r>
              <w:rPr>
                <w:lang w:val="ro-MO"/>
              </w:rPr>
              <w:t>7</w:t>
            </w:r>
            <w:r w:rsidRPr="00A77100">
              <w:rPr>
                <w:lang w:val="ro-MO"/>
              </w:rPr>
              <w:t xml:space="preserve">.1. </w:t>
            </w:r>
            <w:r>
              <w:rPr>
                <w:lang w:val="ro-MO"/>
              </w:rPr>
              <w:t>Asigu</w:t>
            </w:r>
            <w:r w:rsidRPr="00A77100">
              <w:rPr>
                <w:lang w:val="ro-MO"/>
              </w:rPr>
              <w:t>r</w:t>
            </w:r>
            <w:r w:rsidRPr="00A77100">
              <w:rPr>
                <w:lang w:val="ro-RO"/>
              </w:rPr>
              <w:t xml:space="preserve">ă existența și supraveghează executarea corectă a procedurilor de pornire și oprire </w:t>
            </w:r>
            <w:r>
              <w:rPr>
                <w:lang w:val="ro-RO"/>
              </w:rPr>
              <w:t xml:space="preserve">a </w:t>
            </w:r>
            <w:r w:rsidRPr="00A77100">
              <w:rPr>
                <w:lang w:val="ro-RO"/>
              </w:rPr>
              <w:t>calculatoarelor, echipamentelor periferice inclusiv a celor de rețea.</w:t>
            </w:r>
          </w:p>
        </w:tc>
      </w:tr>
      <w:tr w:rsidR="000820EF" w:rsidRPr="00B423B4" w:rsidTr="00853A8C">
        <w:tc>
          <w:tcPr>
            <w:tcW w:w="3936" w:type="dxa"/>
            <w:vMerge/>
          </w:tcPr>
          <w:p w:rsidR="000820EF" w:rsidRPr="007D349E" w:rsidRDefault="000820EF" w:rsidP="00853A8C">
            <w:pPr>
              <w:spacing w:line="276" w:lineRule="auto"/>
              <w:rPr>
                <w:lang w:val="ro-MO"/>
              </w:rPr>
            </w:pPr>
          </w:p>
        </w:tc>
        <w:tc>
          <w:tcPr>
            <w:tcW w:w="5811" w:type="dxa"/>
          </w:tcPr>
          <w:p w:rsidR="000820EF" w:rsidRPr="007D349E" w:rsidRDefault="000820EF" w:rsidP="00853A8C">
            <w:pPr>
              <w:spacing w:line="276" w:lineRule="auto"/>
              <w:ind w:left="459" w:hanging="459"/>
              <w:rPr>
                <w:lang w:val="ro-MO"/>
              </w:rPr>
            </w:pPr>
            <w:r>
              <w:rPr>
                <w:lang w:val="ro-MO"/>
              </w:rPr>
              <w:t>7</w:t>
            </w:r>
            <w:r w:rsidRPr="007D349E">
              <w:rPr>
                <w:lang w:val="ro-MO"/>
              </w:rPr>
              <w:t xml:space="preserve">.2. </w:t>
            </w:r>
            <w:r>
              <w:rPr>
                <w:lang w:val="ro-MO"/>
              </w:rPr>
              <w:t>Elaborează planurile de modernizare a sistemelor și rețelelor de calculatoare, echipamentelor de rețea și a celor periferice</w:t>
            </w:r>
            <w:r w:rsidRPr="007D349E">
              <w:rPr>
                <w:lang w:val="ro-MO"/>
              </w:rPr>
              <w:t>.</w:t>
            </w:r>
          </w:p>
        </w:tc>
      </w:tr>
      <w:tr w:rsidR="000820EF" w:rsidRPr="00377C45" w:rsidTr="00853A8C">
        <w:trPr>
          <w:trHeight w:val="583"/>
        </w:trPr>
        <w:tc>
          <w:tcPr>
            <w:tcW w:w="3936" w:type="dxa"/>
            <w:vMerge/>
          </w:tcPr>
          <w:p w:rsidR="000820EF" w:rsidRPr="00D539DD" w:rsidRDefault="000820EF" w:rsidP="00853A8C">
            <w:pPr>
              <w:spacing w:line="276" w:lineRule="auto"/>
              <w:rPr>
                <w:lang w:val="ro-MO"/>
              </w:rPr>
            </w:pPr>
          </w:p>
        </w:tc>
        <w:tc>
          <w:tcPr>
            <w:tcW w:w="5811" w:type="dxa"/>
          </w:tcPr>
          <w:p w:rsidR="000820EF" w:rsidRPr="00D539DD" w:rsidRDefault="000820EF" w:rsidP="00853A8C">
            <w:pPr>
              <w:spacing w:line="276" w:lineRule="auto"/>
              <w:ind w:left="459" w:hanging="459"/>
              <w:rPr>
                <w:lang w:val="ro-MO"/>
              </w:rPr>
            </w:pPr>
            <w:r>
              <w:rPr>
                <w:lang w:val="ro-MO"/>
              </w:rPr>
              <w:t>7</w:t>
            </w:r>
            <w:r w:rsidRPr="00D539DD">
              <w:rPr>
                <w:lang w:val="ro-MO"/>
              </w:rPr>
              <w:t xml:space="preserve">.3. </w:t>
            </w:r>
            <w:r>
              <w:rPr>
                <w:lang w:val="ro-MO"/>
              </w:rPr>
              <w:t>Asigură existența și executarea procedurilor de supraveghere și analiză sistematică a erorilor de sisteme, echipamente de comunicații în rețea și a celor periferice dotate cu sisteme de administrare</w:t>
            </w:r>
            <w:r w:rsidRPr="00D539DD">
              <w:rPr>
                <w:lang w:val="ro-MO"/>
              </w:rPr>
              <w:t>.</w:t>
            </w:r>
          </w:p>
        </w:tc>
      </w:tr>
      <w:tr w:rsidR="000820EF" w:rsidRPr="00377C45" w:rsidTr="00853A8C">
        <w:tc>
          <w:tcPr>
            <w:tcW w:w="3936" w:type="dxa"/>
            <w:vMerge/>
          </w:tcPr>
          <w:p w:rsidR="000820EF" w:rsidRPr="00D539DD" w:rsidRDefault="000820EF" w:rsidP="00853A8C">
            <w:pPr>
              <w:spacing w:line="276" w:lineRule="auto"/>
              <w:rPr>
                <w:lang w:val="ro-MO"/>
              </w:rPr>
            </w:pPr>
          </w:p>
        </w:tc>
        <w:tc>
          <w:tcPr>
            <w:tcW w:w="5811" w:type="dxa"/>
          </w:tcPr>
          <w:p w:rsidR="000820EF" w:rsidRPr="00D539DD" w:rsidRDefault="000820EF" w:rsidP="00853A8C">
            <w:pPr>
              <w:spacing w:line="276" w:lineRule="auto"/>
              <w:ind w:left="459" w:hanging="459"/>
              <w:rPr>
                <w:lang w:val="ro-MO"/>
              </w:rPr>
            </w:pPr>
            <w:r>
              <w:rPr>
                <w:lang w:val="ro-MO"/>
              </w:rPr>
              <w:t>7</w:t>
            </w:r>
            <w:r w:rsidRPr="00D539DD">
              <w:rPr>
                <w:lang w:val="ro-MO"/>
              </w:rPr>
              <w:t xml:space="preserve">.4. </w:t>
            </w:r>
            <w:r>
              <w:rPr>
                <w:lang w:val="ro-MO"/>
              </w:rPr>
              <w:t>Organizează periodic ședințe cu experții privind analiza erorilor și a deficiențelor de funcționare a calculatoarelor, componentelor de rețea și a celor periferice, și elaborează propuneri pentru modernizare, și eliminarea  erorilor și deficiențelor critice.</w:t>
            </w:r>
          </w:p>
        </w:tc>
      </w:tr>
      <w:tr w:rsidR="000820EF" w:rsidRPr="00377C45" w:rsidTr="00853A8C">
        <w:trPr>
          <w:trHeight w:val="1239"/>
        </w:trPr>
        <w:tc>
          <w:tcPr>
            <w:tcW w:w="3936" w:type="dxa"/>
            <w:vMerge/>
          </w:tcPr>
          <w:p w:rsidR="000820EF" w:rsidRPr="00D539DD" w:rsidRDefault="000820EF" w:rsidP="00853A8C">
            <w:pPr>
              <w:spacing w:line="276" w:lineRule="auto"/>
              <w:rPr>
                <w:lang w:val="ro-MO"/>
              </w:rPr>
            </w:pPr>
          </w:p>
        </w:tc>
        <w:tc>
          <w:tcPr>
            <w:tcW w:w="5811" w:type="dxa"/>
          </w:tcPr>
          <w:p w:rsidR="000820EF" w:rsidRPr="00D539DD" w:rsidRDefault="000820EF" w:rsidP="00853A8C">
            <w:pPr>
              <w:spacing w:line="276" w:lineRule="auto"/>
              <w:ind w:left="459" w:hanging="459"/>
              <w:rPr>
                <w:lang w:val="ro-MO"/>
              </w:rPr>
            </w:pPr>
            <w:r>
              <w:rPr>
                <w:lang w:val="ro-MO"/>
              </w:rPr>
              <w:t>7</w:t>
            </w:r>
            <w:r w:rsidRPr="00D539DD">
              <w:rPr>
                <w:lang w:val="ro-MO"/>
              </w:rPr>
              <w:t xml:space="preserve">.5. </w:t>
            </w:r>
            <w:r>
              <w:rPr>
                <w:lang w:val="ro-MO"/>
              </w:rPr>
              <w:t>Participă la elaborarea ghidurilor de exploatare corectă și definește responsabilitățile utilizatorilor de calculatoare, de echipamente periferice și de sisteme informatice din gestiune</w:t>
            </w:r>
            <w:r w:rsidRPr="00D539DD">
              <w:rPr>
                <w:lang w:val="ro-MO"/>
              </w:rPr>
              <w:t>.</w:t>
            </w:r>
          </w:p>
        </w:tc>
      </w:tr>
      <w:tr w:rsidR="000820EF" w:rsidRPr="00377C45" w:rsidTr="00853A8C">
        <w:trPr>
          <w:trHeight w:val="335"/>
        </w:trPr>
        <w:tc>
          <w:tcPr>
            <w:tcW w:w="3936" w:type="dxa"/>
            <w:vMerge/>
          </w:tcPr>
          <w:p w:rsidR="000820EF" w:rsidRPr="00D539DD" w:rsidRDefault="000820EF" w:rsidP="00853A8C">
            <w:pPr>
              <w:spacing w:line="276" w:lineRule="auto"/>
              <w:rPr>
                <w:lang w:val="ro-MO"/>
              </w:rPr>
            </w:pPr>
          </w:p>
        </w:tc>
        <w:tc>
          <w:tcPr>
            <w:tcW w:w="5811" w:type="dxa"/>
          </w:tcPr>
          <w:p w:rsidR="000820EF" w:rsidRDefault="000820EF" w:rsidP="00853A8C">
            <w:pPr>
              <w:spacing w:line="276" w:lineRule="auto"/>
              <w:ind w:left="459" w:hanging="459"/>
              <w:rPr>
                <w:lang w:val="ro-MO"/>
              </w:rPr>
            </w:pPr>
            <w:r>
              <w:rPr>
                <w:lang w:val="ro-MO"/>
              </w:rPr>
              <w:t xml:space="preserve">7.6. Acordă asistență și consultanță grupurilor de </w:t>
            </w:r>
            <w:r>
              <w:rPr>
                <w:lang w:val="ro-MO"/>
              </w:rPr>
              <w:lastRenderedPageBreak/>
              <w:t>utilizatori în procesele de producție.</w:t>
            </w:r>
          </w:p>
        </w:tc>
      </w:tr>
      <w:tr w:rsidR="000820EF" w:rsidRPr="00B423B4" w:rsidTr="00853A8C">
        <w:tc>
          <w:tcPr>
            <w:tcW w:w="3936" w:type="dxa"/>
            <w:vMerge w:val="restart"/>
          </w:tcPr>
          <w:p w:rsidR="000820EF" w:rsidRPr="00D539DD" w:rsidRDefault="000820EF" w:rsidP="00853A8C">
            <w:pPr>
              <w:spacing w:line="276" w:lineRule="auto"/>
              <w:ind w:left="284" w:hanging="284"/>
              <w:rPr>
                <w:lang w:val="ro-MO"/>
              </w:rPr>
            </w:pPr>
            <w:r>
              <w:rPr>
                <w:lang w:val="ro-MO"/>
              </w:rPr>
              <w:lastRenderedPageBreak/>
              <w:t>8</w:t>
            </w:r>
            <w:r w:rsidRPr="00D539DD">
              <w:rPr>
                <w:lang w:val="ro-MO"/>
              </w:rPr>
              <w:t xml:space="preserve">. </w:t>
            </w:r>
            <w:r>
              <w:rPr>
                <w:lang w:val="ro-MO"/>
              </w:rPr>
              <w:t>Elaborarea sistemelor de supraveghere, alertare și control a accesului</w:t>
            </w:r>
          </w:p>
        </w:tc>
        <w:tc>
          <w:tcPr>
            <w:tcW w:w="5811" w:type="dxa"/>
          </w:tcPr>
          <w:p w:rsidR="000820EF" w:rsidRPr="00D539DD" w:rsidRDefault="000820EF" w:rsidP="00853A8C">
            <w:pPr>
              <w:spacing w:line="276" w:lineRule="auto"/>
              <w:ind w:left="459" w:hanging="459"/>
              <w:rPr>
                <w:highlight w:val="yellow"/>
                <w:lang w:val="ro-MO"/>
              </w:rPr>
            </w:pPr>
            <w:r>
              <w:rPr>
                <w:lang w:val="ro-MO"/>
              </w:rPr>
              <w:t>8</w:t>
            </w:r>
            <w:r w:rsidRPr="00D539DD">
              <w:rPr>
                <w:lang w:val="ro-MO"/>
              </w:rPr>
              <w:t xml:space="preserve">.1. </w:t>
            </w:r>
            <w:r>
              <w:rPr>
                <w:lang w:val="ro-MO"/>
              </w:rPr>
              <w:t>Colectează cerințele pentru proiectarea sistemelor de supraveghere, alertare și control a accesului.</w:t>
            </w:r>
          </w:p>
        </w:tc>
      </w:tr>
      <w:tr w:rsidR="000820EF" w:rsidRPr="002576B9" w:rsidTr="00853A8C">
        <w:trPr>
          <w:trHeight w:val="309"/>
        </w:trPr>
        <w:tc>
          <w:tcPr>
            <w:tcW w:w="3936" w:type="dxa"/>
            <w:vMerge/>
          </w:tcPr>
          <w:p w:rsidR="000820EF" w:rsidRPr="00D539DD" w:rsidRDefault="000820EF" w:rsidP="00853A8C">
            <w:pPr>
              <w:spacing w:line="276" w:lineRule="auto"/>
              <w:rPr>
                <w:lang w:val="ro-MO"/>
              </w:rPr>
            </w:pPr>
          </w:p>
        </w:tc>
        <w:tc>
          <w:tcPr>
            <w:tcW w:w="5811" w:type="dxa"/>
          </w:tcPr>
          <w:p w:rsidR="000820EF" w:rsidRPr="00D539DD" w:rsidRDefault="000820EF" w:rsidP="00853A8C">
            <w:pPr>
              <w:spacing w:line="276" w:lineRule="auto"/>
              <w:ind w:left="459" w:hanging="459"/>
              <w:rPr>
                <w:lang w:val="ro-MO"/>
              </w:rPr>
            </w:pPr>
            <w:r>
              <w:rPr>
                <w:lang w:val="ro-MO"/>
              </w:rPr>
              <w:t>8</w:t>
            </w:r>
            <w:r w:rsidRPr="00D539DD">
              <w:rPr>
                <w:lang w:val="ro-MO"/>
              </w:rPr>
              <w:t>.2.</w:t>
            </w:r>
            <w:r>
              <w:rPr>
                <w:lang w:val="ro-MO"/>
              </w:rPr>
              <w:t xml:space="preserve"> Selectează componentele necesare.</w:t>
            </w:r>
          </w:p>
        </w:tc>
      </w:tr>
      <w:tr w:rsidR="000820EF" w:rsidRPr="00377C45" w:rsidTr="00853A8C">
        <w:trPr>
          <w:trHeight w:val="588"/>
        </w:trPr>
        <w:tc>
          <w:tcPr>
            <w:tcW w:w="3936" w:type="dxa"/>
            <w:vMerge/>
          </w:tcPr>
          <w:p w:rsidR="000820EF" w:rsidRPr="00D539DD" w:rsidRDefault="000820EF" w:rsidP="00853A8C">
            <w:pPr>
              <w:spacing w:line="276" w:lineRule="auto"/>
              <w:rPr>
                <w:lang w:val="ro-MO"/>
              </w:rPr>
            </w:pPr>
          </w:p>
        </w:tc>
        <w:tc>
          <w:tcPr>
            <w:tcW w:w="5811" w:type="dxa"/>
          </w:tcPr>
          <w:p w:rsidR="000820EF" w:rsidRDefault="000820EF" w:rsidP="00853A8C">
            <w:pPr>
              <w:spacing w:line="276" w:lineRule="auto"/>
              <w:ind w:left="459" w:hanging="459"/>
              <w:rPr>
                <w:lang w:val="ro-MO"/>
              </w:rPr>
            </w:pPr>
            <w:r>
              <w:rPr>
                <w:lang w:val="ro-MO"/>
              </w:rPr>
              <w:t>8.3. Validează sistemul proiectat cu experții din domeniul de aplicare și obține confirmarea sau certificatul de conformitate.</w:t>
            </w:r>
          </w:p>
        </w:tc>
      </w:tr>
      <w:tr w:rsidR="000820EF" w:rsidRPr="002576B9" w:rsidTr="00853A8C">
        <w:trPr>
          <w:trHeight w:val="310"/>
        </w:trPr>
        <w:tc>
          <w:tcPr>
            <w:tcW w:w="3936" w:type="dxa"/>
            <w:vMerge/>
          </w:tcPr>
          <w:p w:rsidR="000820EF" w:rsidRPr="00D539DD" w:rsidRDefault="000820EF" w:rsidP="00853A8C">
            <w:pPr>
              <w:spacing w:line="276" w:lineRule="auto"/>
              <w:rPr>
                <w:lang w:val="ro-MO"/>
              </w:rPr>
            </w:pPr>
          </w:p>
        </w:tc>
        <w:tc>
          <w:tcPr>
            <w:tcW w:w="5811" w:type="dxa"/>
          </w:tcPr>
          <w:p w:rsidR="000820EF" w:rsidRDefault="000820EF" w:rsidP="00853A8C">
            <w:pPr>
              <w:spacing w:line="276" w:lineRule="auto"/>
              <w:ind w:left="459" w:hanging="459"/>
              <w:rPr>
                <w:lang w:val="ro-MO"/>
              </w:rPr>
            </w:pPr>
            <w:r>
              <w:rPr>
                <w:lang w:val="ro-MO"/>
              </w:rPr>
              <w:t>8.4</w:t>
            </w:r>
            <w:r w:rsidRPr="00D539DD">
              <w:rPr>
                <w:lang w:val="ro-MO"/>
              </w:rPr>
              <w:t>.</w:t>
            </w:r>
            <w:r>
              <w:rPr>
                <w:lang w:val="ro-MO"/>
              </w:rPr>
              <w:t xml:space="preserve"> Elaborează proiectul.</w:t>
            </w:r>
          </w:p>
        </w:tc>
      </w:tr>
      <w:tr w:rsidR="000820EF" w:rsidRPr="00377C45" w:rsidTr="00853A8C">
        <w:tc>
          <w:tcPr>
            <w:tcW w:w="3936" w:type="dxa"/>
            <w:vMerge/>
          </w:tcPr>
          <w:p w:rsidR="000820EF" w:rsidRPr="00D539DD" w:rsidRDefault="000820EF" w:rsidP="00853A8C">
            <w:pPr>
              <w:spacing w:line="276" w:lineRule="auto"/>
              <w:rPr>
                <w:lang w:val="ro-MO"/>
              </w:rPr>
            </w:pPr>
          </w:p>
        </w:tc>
        <w:tc>
          <w:tcPr>
            <w:tcW w:w="5811" w:type="dxa"/>
          </w:tcPr>
          <w:p w:rsidR="000820EF" w:rsidRPr="00D539DD" w:rsidRDefault="000820EF" w:rsidP="00853A8C">
            <w:pPr>
              <w:spacing w:line="276" w:lineRule="auto"/>
              <w:ind w:left="459" w:hanging="459"/>
              <w:rPr>
                <w:highlight w:val="yellow"/>
                <w:lang w:val="ro-MO"/>
              </w:rPr>
            </w:pPr>
            <w:r>
              <w:rPr>
                <w:lang w:val="ro-MO"/>
              </w:rPr>
              <w:t>8.5</w:t>
            </w:r>
            <w:r w:rsidRPr="00D539DD">
              <w:rPr>
                <w:lang w:val="ro-MO"/>
              </w:rPr>
              <w:t xml:space="preserve">. </w:t>
            </w:r>
            <w:r>
              <w:rPr>
                <w:lang w:val="ro-MO"/>
              </w:rPr>
              <w:t xml:space="preserve">Supraveghează executarea proiectului pe întreaga durată până la activare, eventual face ajustări în sistemul proiectat, parvenit din modificări de cerințe. </w:t>
            </w:r>
          </w:p>
        </w:tc>
      </w:tr>
      <w:tr w:rsidR="000820EF" w:rsidRPr="00377C45" w:rsidTr="00853A8C">
        <w:tc>
          <w:tcPr>
            <w:tcW w:w="3936" w:type="dxa"/>
            <w:vMerge/>
          </w:tcPr>
          <w:p w:rsidR="000820EF" w:rsidRPr="00D539DD" w:rsidRDefault="000820EF" w:rsidP="00853A8C">
            <w:pPr>
              <w:spacing w:line="276" w:lineRule="auto"/>
              <w:rPr>
                <w:lang w:val="ro-MO"/>
              </w:rPr>
            </w:pPr>
          </w:p>
        </w:tc>
        <w:tc>
          <w:tcPr>
            <w:tcW w:w="5811" w:type="dxa"/>
          </w:tcPr>
          <w:p w:rsidR="000820EF" w:rsidRDefault="000820EF" w:rsidP="00853A8C">
            <w:pPr>
              <w:spacing w:line="276" w:lineRule="auto"/>
              <w:ind w:left="459" w:hanging="459"/>
              <w:rPr>
                <w:lang w:val="ro-MO"/>
              </w:rPr>
            </w:pPr>
            <w:r>
              <w:rPr>
                <w:lang w:val="ro-MO"/>
              </w:rPr>
              <w:t>8.6. Verifică parametrii tehnici și normele de calitate ale sistemului. Elaborează planul de mentenanță. Participă la darea în exploatare a sistemului.</w:t>
            </w:r>
          </w:p>
        </w:tc>
      </w:tr>
      <w:tr w:rsidR="000820EF" w:rsidRPr="00377C45" w:rsidTr="00853A8C">
        <w:tc>
          <w:tcPr>
            <w:tcW w:w="3936" w:type="dxa"/>
            <w:vMerge/>
          </w:tcPr>
          <w:p w:rsidR="000820EF" w:rsidRPr="00D539DD" w:rsidRDefault="000820EF" w:rsidP="00853A8C">
            <w:pPr>
              <w:spacing w:line="276" w:lineRule="auto"/>
              <w:rPr>
                <w:lang w:val="ro-MO"/>
              </w:rPr>
            </w:pPr>
          </w:p>
        </w:tc>
        <w:tc>
          <w:tcPr>
            <w:tcW w:w="5811" w:type="dxa"/>
          </w:tcPr>
          <w:p w:rsidR="000820EF" w:rsidRPr="00D539DD" w:rsidRDefault="000820EF" w:rsidP="00853A8C">
            <w:pPr>
              <w:spacing w:line="276" w:lineRule="auto"/>
              <w:ind w:left="459" w:hanging="459"/>
              <w:rPr>
                <w:highlight w:val="yellow"/>
                <w:lang w:val="ro-MO"/>
              </w:rPr>
            </w:pPr>
            <w:r>
              <w:rPr>
                <w:lang w:val="ro-MO"/>
              </w:rPr>
              <w:t>8.7. Asigură elaborarea ghidurilor de administrare, gestionare și după caz a ghidurilor pentru utilizatorii sistemelor.</w:t>
            </w:r>
          </w:p>
        </w:tc>
      </w:tr>
      <w:tr w:rsidR="000820EF" w:rsidRPr="00B423B4" w:rsidTr="00853A8C">
        <w:tc>
          <w:tcPr>
            <w:tcW w:w="3936" w:type="dxa"/>
            <w:vMerge/>
          </w:tcPr>
          <w:p w:rsidR="000820EF" w:rsidRPr="00D539DD" w:rsidRDefault="000820EF" w:rsidP="00853A8C">
            <w:pPr>
              <w:spacing w:line="276" w:lineRule="auto"/>
              <w:rPr>
                <w:lang w:val="ro-MO"/>
              </w:rPr>
            </w:pPr>
          </w:p>
        </w:tc>
        <w:tc>
          <w:tcPr>
            <w:tcW w:w="5811" w:type="dxa"/>
          </w:tcPr>
          <w:p w:rsidR="000820EF" w:rsidRDefault="000820EF" w:rsidP="00853A8C">
            <w:pPr>
              <w:spacing w:line="276" w:lineRule="auto"/>
              <w:ind w:left="459" w:hanging="459"/>
              <w:rPr>
                <w:lang w:val="ro-MO"/>
              </w:rPr>
            </w:pPr>
            <w:r>
              <w:rPr>
                <w:lang w:val="ro-MO"/>
              </w:rPr>
              <w:t>8.8. Organizează instruiri pentru gestionarea sistemului.</w:t>
            </w:r>
          </w:p>
        </w:tc>
      </w:tr>
      <w:tr w:rsidR="000820EF" w:rsidRPr="00377C45" w:rsidTr="00853A8C">
        <w:tc>
          <w:tcPr>
            <w:tcW w:w="3936" w:type="dxa"/>
            <w:vMerge w:val="restart"/>
          </w:tcPr>
          <w:p w:rsidR="000820EF" w:rsidRPr="00D539DD" w:rsidRDefault="000820EF" w:rsidP="00853A8C">
            <w:pPr>
              <w:spacing w:line="276" w:lineRule="auto"/>
              <w:ind w:left="284" w:hanging="284"/>
              <w:rPr>
                <w:lang w:val="ro-MO"/>
              </w:rPr>
            </w:pPr>
            <w:r>
              <w:rPr>
                <w:lang w:val="ro-MO"/>
              </w:rPr>
              <w:t>9. Proiectarea și elaborarea sistemelor de emitere și captare a semnalelor radio și TV</w:t>
            </w:r>
          </w:p>
        </w:tc>
        <w:tc>
          <w:tcPr>
            <w:tcW w:w="5811" w:type="dxa"/>
          </w:tcPr>
          <w:p w:rsidR="000820EF" w:rsidRPr="00F37661" w:rsidRDefault="000820EF" w:rsidP="00853A8C">
            <w:pPr>
              <w:ind w:left="459" w:hanging="459"/>
              <w:rPr>
                <w:lang w:val="ro-MO"/>
              </w:rPr>
            </w:pPr>
            <w:r>
              <w:rPr>
                <w:lang w:val="ro-MO"/>
              </w:rPr>
              <w:t>9</w:t>
            </w:r>
            <w:r w:rsidRPr="00F37661">
              <w:rPr>
                <w:lang w:val="ro-MO"/>
              </w:rPr>
              <w:t>.1. Selectează construcția antenei ca</w:t>
            </w:r>
            <w:r>
              <w:rPr>
                <w:lang w:val="ro-MO"/>
              </w:rPr>
              <w:t>re asigură câ</w:t>
            </w:r>
            <w:r w:rsidRPr="00F37661">
              <w:rPr>
                <w:lang w:val="ro-MO"/>
              </w:rPr>
              <w:t>știgul necesar.</w:t>
            </w:r>
          </w:p>
        </w:tc>
      </w:tr>
      <w:tr w:rsidR="000820EF" w:rsidRPr="002576B9" w:rsidTr="00853A8C">
        <w:tc>
          <w:tcPr>
            <w:tcW w:w="3936" w:type="dxa"/>
            <w:vMerge/>
          </w:tcPr>
          <w:p w:rsidR="000820EF" w:rsidRPr="00D539DD" w:rsidRDefault="000820EF" w:rsidP="00853A8C">
            <w:pPr>
              <w:spacing w:line="276" w:lineRule="auto"/>
              <w:rPr>
                <w:lang w:val="ro-MO"/>
              </w:rPr>
            </w:pPr>
          </w:p>
        </w:tc>
        <w:tc>
          <w:tcPr>
            <w:tcW w:w="5811" w:type="dxa"/>
          </w:tcPr>
          <w:p w:rsidR="000820EF" w:rsidRPr="00F37661" w:rsidRDefault="000820EF" w:rsidP="00853A8C">
            <w:pPr>
              <w:ind w:left="459" w:hanging="459"/>
              <w:rPr>
                <w:lang w:val="ro-MO"/>
              </w:rPr>
            </w:pPr>
            <w:r>
              <w:rPr>
                <w:lang w:val="ro-MO"/>
              </w:rPr>
              <w:t>9</w:t>
            </w:r>
            <w:r w:rsidRPr="00F37661">
              <w:rPr>
                <w:lang w:val="ro-MO"/>
              </w:rPr>
              <w:t>.2. Proiectează construcția antenei.</w:t>
            </w:r>
          </w:p>
        </w:tc>
      </w:tr>
      <w:tr w:rsidR="000820EF" w:rsidRPr="00377C45" w:rsidTr="00853A8C">
        <w:tc>
          <w:tcPr>
            <w:tcW w:w="3936" w:type="dxa"/>
            <w:vMerge/>
          </w:tcPr>
          <w:p w:rsidR="000820EF" w:rsidRPr="00D539DD" w:rsidRDefault="000820EF" w:rsidP="00853A8C">
            <w:pPr>
              <w:spacing w:line="276" w:lineRule="auto"/>
              <w:rPr>
                <w:highlight w:val="yellow"/>
                <w:lang w:val="ro-MO"/>
              </w:rPr>
            </w:pPr>
          </w:p>
        </w:tc>
        <w:tc>
          <w:tcPr>
            <w:tcW w:w="5811" w:type="dxa"/>
          </w:tcPr>
          <w:p w:rsidR="000820EF" w:rsidRPr="00C63E95" w:rsidRDefault="000820EF" w:rsidP="00853A8C">
            <w:pPr>
              <w:ind w:left="459" w:hanging="459"/>
              <w:rPr>
                <w:lang w:val="ro-MO"/>
              </w:rPr>
            </w:pPr>
            <w:r>
              <w:rPr>
                <w:lang w:val="ro-MO"/>
              </w:rPr>
              <w:t>9.3.</w:t>
            </w:r>
            <w:r w:rsidRPr="00C63E95">
              <w:rPr>
                <w:lang w:val="ro-MO"/>
              </w:rPr>
              <w:t xml:space="preserve"> Alege amplasarea optimă a antenei de emisie sau recepție.</w:t>
            </w:r>
          </w:p>
        </w:tc>
      </w:tr>
      <w:tr w:rsidR="000820EF" w:rsidRPr="00377C45" w:rsidTr="00853A8C">
        <w:tc>
          <w:tcPr>
            <w:tcW w:w="3936" w:type="dxa"/>
            <w:vMerge/>
          </w:tcPr>
          <w:p w:rsidR="000820EF" w:rsidRPr="00D539DD" w:rsidRDefault="000820EF" w:rsidP="00853A8C">
            <w:pPr>
              <w:spacing w:line="276" w:lineRule="auto"/>
              <w:rPr>
                <w:highlight w:val="yellow"/>
                <w:lang w:val="ro-MO"/>
              </w:rPr>
            </w:pPr>
          </w:p>
        </w:tc>
        <w:tc>
          <w:tcPr>
            <w:tcW w:w="5811" w:type="dxa"/>
          </w:tcPr>
          <w:p w:rsidR="000820EF" w:rsidRPr="00C63E95" w:rsidRDefault="000820EF" w:rsidP="00853A8C">
            <w:pPr>
              <w:ind w:left="459" w:hanging="459"/>
              <w:rPr>
                <w:lang w:val="ro-MO"/>
              </w:rPr>
            </w:pPr>
            <w:r>
              <w:rPr>
                <w:lang w:val="ro-MO"/>
              </w:rPr>
              <w:t>9.4.</w:t>
            </w:r>
            <w:r w:rsidRPr="00C63E95">
              <w:rPr>
                <w:lang w:val="ro-MO"/>
              </w:rPr>
              <w:t xml:space="preserve"> Acordează </w:t>
            </w:r>
            <w:r>
              <w:rPr>
                <w:lang w:val="ro-MO"/>
              </w:rPr>
              <w:t>antena cu cablul de coborâ</w:t>
            </w:r>
            <w:r w:rsidRPr="00C63E95">
              <w:rPr>
                <w:lang w:val="ro-MO"/>
              </w:rPr>
              <w:t xml:space="preserve">re și </w:t>
            </w:r>
            <w:r>
              <w:rPr>
                <w:lang w:val="ro-MO"/>
              </w:rPr>
              <w:t xml:space="preserve">cu </w:t>
            </w:r>
            <w:r w:rsidRPr="00C63E95">
              <w:rPr>
                <w:lang w:val="ro-MO"/>
              </w:rPr>
              <w:t>dispozitivul de emisie sau recepție.</w:t>
            </w:r>
          </w:p>
        </w:tc>
      </w:tr>
      <w:tr w:rsidR="000820EF" w:rsidRPr="00377C45" w:rsidTr="00853A8C">
        <w:tc>
          <w:tcPr>
            <w:tcW w:w="3936" w:type="dxa"/>
            <w:vMerge/>
          </w:tcPr>
          <w:p w:rsidR="000820EF" w:rsidRPr="00D539DD" w:rsidRDefault="000820EF" w:rsidP="00853A8C">
            <w:pPr>
              <w:spacing w:line="276" w:lineRule="auto"/>
              <w:rPr>
                <w:lang w:val="ro-MO"/>
              </w:rPr>
            </w:pPr>
          </w:p>
        </w:tc>
        <w:tc>
          <w:tcPr>
            <w:tcW w:w="5811" w:type="dxa"/>
          </w:tcPr>
          <w:p w:rsidR="000820EF" w:rsidRPr="00C63E95" w:rsidRDefault="000820EF" w:rsidP="00853A8C">
            <w:pPr>
              <w:ind w:left="459" w:hanging="459"/>
              <w:rPr>
                <w:lang w:val="ro-MO"/>
              </w:rPr>
            </w:pPr>
            <w:r>
              <w:rPr>
                <w:lang w:val="ro-MO"/>
              </w:rPr>
              <w:t>9.5.</w:t>
            </w:r>
            <w:r w:rsidRPr="00C63E95">
              <w:rPr>
                <w:lang w:val="ro-MO"/>
              </w:rPr>
              <w:t xml:space="preserve"> Testează funcționarea dispozitivelor terminale a sistemelor de emisie și recepție</w:t>
            </w:r>
            <w:r>
              <w:rPr>
                <w:lang w:val="ro-MO"/>
              </w:rPr>
              <w:t>, și le ajustează după caz la valorile nominale.</w:t>
            </w:r>
          </w:p>
        </w:tc>
      </w:tr>
      <w:tr w:rsidR="000820EF" w:rsidRPr="00B423B4" w:rsidTr="00853A8C">
        <w:trPr>
          <w:trHeight w:val="319"/>
        </w:trPr>
        <w:tc>
          <w:tcPr>
            <w:tcW w:w="3936" w:type="dxa"/>
            <w:vMerge/>
          </w:tcPr>
          <w:p w:rsidR="000820EF" w:rsidRPr="00D539DD" w:rsidRDefault="000820EF" w:rsidP="00853A8C">
            <w:pPr>
              <w:spacing w:line="276" w:lineRule="auto"/>
              <w:rPr>
                <w:lang w:val="ro-MO"/>
              </w:rPr>
            </w:pPr>
          </w:p>
        </w:tc>
        <w:tc>
          <w:tcPr>
            <w:tcW w:w="5811" w:type="dxa"/>
          </w:tcPr>
          <w:p w:rsidR="000820EF" w:rsidRPr="00C63E95" w:rsidRDefault="000820EF" w:rsidP="00853A8C">
            <w:pPr>
              <w:ind w:left="459" w:hanging="459"/>
              <w:rPr>
                <w:lang w:val="ro-MO"/>
              </w:rPr>
            </w:pPr>
            <w:r>
              <w:rPr>
                <w:lang w:val="ro-MO"/>
              </w:rPr>
              <w:t>9.6.</w:t>
            </w:r>
            <w:r w:rsidRPr="00C63E95">
              <w:rPr>
                <w:lang w:val="ro-MO"/>
              </w:rPr>
              <w:t xml:space="preserve"> </w:t>
            </w:r>
            <w:r>
              <w:rPr>
                <w:lang w:val="ro-MO"/>
              </w:rPr>
              <w:t xml:space="preserve">Coordonează procesele de </w:t>
            </w:r>
            <w:r w:rsidRPr="00C63E95">
              <w:rPr>
                <w:lang w:val="ro-MO"/>
              </w:rPr>
              <w:t>certifica</w:t>
            </w:r>
            <w:r>
              <w:rPr>
                <w:lang w:val="ro-MO"/>
              </w:rPr>
              <w:t>re a</w:t>
            </w:r>
            <w:r w:rsidRPr="00C63E95">
              <w:rPr>
                <w:lang w:val="ro-MO"/>
              </w:rPr>
              <w:t xml:space="preserve"> conformit</w:t>
            </w:r>
            <w:r>
              <w:rPr>
                <w:lang w:val="ro-MO"/>
              </w:rPr>
              <w:t>ăţii.</w:t>
            </w:r>
          </w:p>
        </w:tc>
      </w:tr>
      <w:tr w:rsidR="000820EF" w:rsidRPr="00B423B4" w:rsidTr="00853A8C">
        <w:trPr>
          <w:trHeight w:val="576"/>
        </w:trPr>
        <w:tc>
          <w:tcPr>
            <w:tcW w:w="3936" w:type="dxa"/>
            <w:vMerge w:val="restart"/>
          </w:tcPr>
          <w:p w:rsidR="000820EF" w:rsidRPr="00F37661" w:rsidRDefault="000820EF" w:rsidP="00853A8C">
            <w:pPr>
              <w:ind w:left="426" w:hanging="426"/>
              <w:rPr>
                <w:lang w:val="ro-MO"/>
              </w:rPr>
            </w:pPr>
            <w:r>
              <w:rPr>
                <w:lang w:val="ro-RO"/>
              </w:rPr>
              <w:t>10.</w:t>
            </w:r>
            <w:r>
              <w:rPr>
                <w:lang w:val="ro-MO"/>
              </w:rPr>
              <w:t xml:space="preserve"> Asigurarea</w:t>
            </w:r>
            <w:r w:rsidRPr="00F37661">
              <w:rPr>
                <w:lang w:val="ro-MO"/>
              </w:rPr>
              <w:t xml:space="preserve"> funcțion</w:t>
            </w:r>
            <w:r>
              <w:rPr>
                <w:lang w:val="ro-MO"/>
              </w:rPr>
              <w:t>ării</w:t>
            </w:r>
            <w:r w:rsidRPr="00F37661">
              <w:rPr>
                <w:lang w:val="ro-MO"/>
              </w:rPr>
              <w:t xml:space="preserve"> echipamentelor de înregistrare, redare și emitere</w:t>
            </w:r>
            <w:r>
              <w:rPr>
                <w:lang w:val="ro-MO"/>
              </w:rPr>
              <w:t xml:space="preserve"> </w:t>
            </w:r>
            <w:r w:rsidRPr="00F37661">
              <w:rPr>
                <w:lang w:val="ro-MO"/>
              </w:rPr>
              <w:t xml:space="preserve">a semnalelor radio și TV </w:t>
            </w:r>
          </w:p>
        </w:tc>
        <w:tc>
          <w:tcPr>
            <w:tcW w:w="5811" w:type="dxa"/>
          </w:tcPr>
          <w:p w:rsidR="000820EF" w:rsidRPr="00F37661" w:rsidRDefault="000820EF" w:rsidP="00853A8C">
            <w:pPr>
              <w:ind w:left="600" w:hanging="567"/>
              <w:rPr>
                <w:lang w:val="ro-MO"/>
              </w:rPr>
            </w:pPr>
            <w:r>
              <w:rPr>
                <w:lang w:val="ro-MO"/>
              </w:rPr>
              <w:t xml:space="preserve">10.1. </w:t>
            </w:r>
            <w:r w:rsidRPr="00F37661">
              <w:rPr>
                <w:lang w:val="ro-MO"/>
              </w:rPr>
              <w:t>Organizează procesul de declanșare a instalațiilor și utilajului</w:t>
            </w:r>
          </w:p>
        </w:tc>
      </w:tr>
      <w:tr w:rsidR="000820EF" w:rsidRPr="00B423B4" w:rsidTr="00853A8C">
        <w:trPr>
          <w:trHeight w:val="550"/>
        </w:trPr>
        <w:tc>
          <w:tcPr>
            <w:tcW w:w="3936" w:type="dxa"/>
            <w:vMerge/>
          </w:tcPr>
          <w:p w:rsidR="000820EF" w:rsidRDefault="000820EF" w:rsidP="00853A8C">
            <w:pPr>
              <w:rPr>
                <w:lang w:val="ro-RO"/>
              </w:rPr>
            </w:pPr>
          </w:p>
        </w:tc>
        <w:tc>
          <w:tcPr>
            <w:tcW w:w="5811" w:type="dxa"/>
          </w:tcPr>
          <w:p w:rsidR="000820EF" w:rsidRDefault="000820EF" w:rsidP="00853A8C">
            <w:pPr>
              <w:ind w:left="600" w:hanging="567"/>
              <w:rPr>
                <w:lang w:val="ro-MO"/>
              </w:rPr>
            </w:pPr>
            <w:r>
              <w:rPr>
                <w:lang w:val="ro-MO"/>
              </w:rPr>
              <w:t xml:space="preserve">10.2. </w:t>
            </w:r>
            <w:r w:rsidRPr="00F37661">
              <w:rPr>
                <w:lang w:val="ro-MO"/>
              </w:rPr>
              <w:t>Verifică trecerea (atingerea) stării tehnice nominale de funcționare a utilajului.</w:t>
            </w:r>
          </w:p>
        </w:tc>
      </w:tr>
      <w:tr w:rsidR="000820EF" w:rsidRPr="00377C45" w:rsidTr="00853A8C">
        <w:trPr>
          <w:trHeight w:val="541"/>
        </w:trPr>
        <w:tc>
          <w:tcPr>
            <w:tcW w:w="3936" w:type="dxa"/>
            <w:vMerge/>
          </w:tcPr>
          <w:p w:rsidR="000820EF" w:rsidRDefault="000820EF" w:rsidP="00853A8C">
            <w:pPr>
              <w:rPr>
                <w:lang w:val="ro-RO"/>
              </w:rPr>
            </w:pPr>
          </w:p>
        </w:tc>
        <w:tc>
          <w:tcPr>
            <w:tcW w:w="5811" w:type="dxa"/>
          </w:tcPr>
          <w:p w:rsidR="000820EF" w:rsidRDefault="000820EF" w:rsidP="00853A8C">
            <w:pPr>
              <w:ind w:left="600" w:hanging="567"/>
              <w:rPr>
                <w:lang w:val="ro-MO"/>
              </w:rPr>
            </w:pPr>
            <w:r>
              <w:rPr>
                <w:lang w:val="ro-MO"/>
              </w:rPr>
              <w:t xml:space="preserve">10.3. </w:t>
            </w:r>
            <w:r w:rsidRPr="00F37661">
              <w:rPr>
                <w:lang w:val="ro-MO"/>
              </w:rPr>
              <w:t xml:space="preserve">Supraveghează funcționarea </w:t>
            </w:r>
            <w:r>
              <w:rPr>
                <w:lang w:val="ro-MO"/>
              </w:rPr>
              <w:t xml:space="preserve">la parametri </w:t>
            </w:r>
            <w:r w:rsidRPr="00F37661">
              <w:rPr>
                <w:lang w:val="ro-MO"/>
              </w:rPr>
              <w:t>nominal</w:t>
            </w:r>
            <w:r>
              <w:rPr>
                <w:lang w:val="ro-MO"/>
              </w:rPr>
              <w:t>i</w:t>
            </w:r>
            <w:r w:rsidRPr="00F37661">
              <w:rPr>
                <w:lang w:val="ro-MO"/>
              </w:rPr>
              <w:t xml:space="preserve"> a echi</w:t>
            </w:r>
            <w:r>
              <w:rPr>
                <w:lang w:val="ro-MO"/>
              </w:rPr>
              <w:t xml:space="preserve">pamentului, </w:t>
            </w:r>
            <w:r w:rsidRPr="00F37661">
              <w:rPr>
                <w:lang w:val="ro-MO"/>
              </w:rPr>
              <w:t>utilajului</w:t>
            </w:r>
            <w:r>
              <w:rPr>
                <w:lang w:val="ro-MO"/>
              </w:rPr>
              <w:t xml:space="preserve"> și reacționează prompt la devierile majore.</w:t>
            </w:r>
          </w:p>
        </w:tc>
      </w:tr>
      <w:tr w:rsidR="000820EF" w:rsidRPr="00377C45" w:rsidTr="00853A8C">
        <w:trPr>
          <w:trHeight w:val="541"/>
        </w:trPr>
        <w:tc>
          <w:tcPr>
            <w:tcW w:w="3936" w:type="dxa"/>
            <w:vMerge w:val="restart"/>
          </w:tcPr>
          <w:p w:rsidR="000820EF" w:rsidRPr="00D539DD" w:rsidRDefault="000820EF" w:rsidP="00853A8C">
            <w:pPr>
              <w:spacing w:line="276" w:lineRule="auto"/>
              <w:ind w:left="284" w:hanging="284"/>
              <w:rPr>
                <w:lang w:val="ro-MO"/>
              </w:rPr>
            </w:pPr>
            <w:r>
              <w:rPr>
                <w:lang w:val="ro-MO"/>
              </w:rPr>
              <w:t>11. Elaborarea descifrării lucrărilor efectuate și a materialelor utilizate</w:t>
            </w:r>
          </w:p>
        </w:tc>
        <w:tc>
          <w:tcPr>
            <w:tcW w:w="5811" w:type="dxa"/>
          </w:tcPr>
          <w:p w:rsidR="000820EF" w:rsidRPr="00D539DD" w:rsidRDefault="000820EF" w:rsidP="00853A8C">
            <w:pPr>
              <w:spacing w:line="276" w:lineRule="auto"/>
              <w:ind w:left="600" w:hanging="600"/>
              <w:rPr>
                <w:lang w:val="ro-MO"/>
              </w:rPr>
            </w:pPr>
            <w:r>
              <w:rPr>
                <w:lang w:val="ro-MO"/>
              </w:rPr>
              <w:t>11</w:t>
            </w:r>
            <w:r w:rsidRPr="00D539DD">
              <w:rPr>
                <w:lang w:val="ro-MO"/>
              </w:rPr>
              <w:t>.</w:t>
            </w:r>
            <w:r>
              <w:rPr>
                <w:lang w:val="ro-MO"/>
              </w:rPr>
              <w:t>1</w:t>
            </w:r>
            <w:r w:rsidRPr="00D539DD">
              <w:rPr>
                <w:lang w:val="ro-MO"/>
              </w:rPr>
              <w:t xml:space="preserve">. </w:t>
            </w:r>
            <w:r>
              <w:rPr>
                <w:lang w:val="ro-MO"/>
              </w:rPr>
              <w:t>Alcătuiește lista materialelor și a elementelor utilizate</w:t>
            </w:r>
            <w:r w:rsidRPr="00D539DD">
              <w:rPr>
                <w:lang w:val="ro-MO"/>
              </w:rPr>
              <w:t>.</w:t>
            </w:r>
          </w:p>
        </w:tc>
      </w:tr>
      <w:tr w:rsidR="000820EF" w:rsidRPr="00377C45" w:rsidTr="00853A8C">
        <w:trPr>
          <w:trHeight w:val="541"/>
        </w:trPr>
        <w:tc>
          <w:tcPr>
            <w:tcW w:w="3936" w:type="dxa"/>
            <w:vMerge/>
          </w:tcPr>
          <w:p w:rsidR="000820EF" w:rsidRPr="00D539DD" w:rsidRDefault="000820EF" w:rsidP="00853A8C">
            <w:pPr>
              <w:spacing w:line="276" w:lineRule="auto"/>
              <w:rPr>
                <w:lang w:val="ro-MO"/>
              </w:rPr>
            </w:pPr>
          </w:p>
        </w:tc>
        <w:tc>
          <w:tcPr>
            <w:tcW w:w="5811" w:type="dxa"/>
          </w:tcPr>
          <w:p w:rsidR="000820EF" w:rsidRPr="00D539DD" w:rsidRDefault="000820EF" w:rsidP="00853A8C">
            <w:pPr>
              <w:spacing w:line="276" w:lineRule="auto"/>
              <w:ind w:left="600" w:hanging="600"/>
              <w:rPr>
                <w:lang w:val="ro-MO"/>
              </w:rPr>
            </w:pPr>
            <w:r>
              <w:rPr>
                <w:lang w:val="ro-MO"/>
              </w:rPr>
              <w:t>11</w:t>
            </w:r>
            <w:r w:rsidRPr="00D539DD">
              <w:rPr>
                <w:lang w:val="ro-MO"/>
              </w:rPr>
              <w:t>.</w:t>
            </w:r>
            <w:r>
              <w:rPr>
                <w:lang w:val="ro-MO"/>
              </w:rPr>
              <w:t>2</w:t>
            </w:r>
            <w:r w:rsidRPr="00D539DD">
              <w:rPr>
                <w:lang w:val="ro-MO"/>
              </w:rPr>
              <w:t xml:space="preserve">. </w:t>
            </w:r>
            <w:r>
              <w:rPr>
                <w:lang w:val="ro-MO"/>
              </w:rPr>
              <w:t>Enumeră activitățile, durata de timp și a personalului implicat.</w:t>
            </w:r>
          </w:p>
        </w:tc>
      </w:tr>
    </w:tbl>
    <w:p w:rsidR="000820EF" w:rsidRDefault="000820EF" w:rsidP="000820EF">
      <w:pPr>
        <w:pStyle w:val="ListParagraph"/>
        <w:tabs>
          <w:tab w:val="left" w:pos="630"/>
          <w:tab w:val="left" w:pos="810"/>
        </w:tabs>
        <w:spacing w:line="360" w:lineRule="auto"/>
        <w:ind w:left="990"/>
        <w:jc w:val="both"/>
        <w:rPr>
          <w:rFonts w:ascii="Times New Roman" w:hAnsi="Times New Roman"/>
          <w:b/>
          <w:sz w:val="24"/>
          <w:szCs w:val="24"/>
          <w:lang w:val="ro-MO"/>
        </w:rPr>
      </w:pPr>
    </w:p>
    <w:p w:rsidR="000820EF" w:rsidRDefault="000820EF" w:rsidP="000820EF">
      <w:pPr>
        <w:pStyle w:val="ListParagraph"/>
        <w:tabs>
          <w:tab w:val="left" w:pos="630"/>
          <w:tab w:val="left" w:pos="810"/>
        </w:tabs>
        <w:spacing w:line="360" w:lineRule="auto"/>
        <w:ind w:left="990"/>
        <w:jc w:val="both"/>
        <w:rPr>
          <w:rFonts w:ascii="Times New Roman" w:hAnsi="Times New Roman"/>
          <w:b/>
          <w:sz w:val="24"/>
          <w:szCs w:val="24"/>
          <w:lang w:val="ro-MO"/>
        </w:rPr>
      </w:pPr>
    </w:p>
    <w:p w:rsidR="000820EF" w:rsidRDefault="000820EF" w:rsidP="000820EF">
      <w:pPr>
        <w:pStyle w:val="ListParagraph"/>
        <w:tabs>
          <w:tab w:val="left" w:pos="630"/>
          <w:tab w:val="left" w:pos="810"/>
        </w:tabs>
        <w:spacing w:line="360" w:lineRule="auto"/>
        <w:ind w:left="990"/>
        <w:jc w:val="both"/>
        <w:rPr>
          <w:rFonts w:ascii="Times New Roman" w:hAnsi="Times New Roman"/>
          <w:b/>
          <w:sz w:val="24"/>
          <w:szCs w:val="24"/>
          <w:lang w:val="ro-MO"/>
        </w:rPr>
      </w:pPr>
    </w:p>
    <w:p w:rsidR="000820EF" w:rsidRDefault="000820EF" w:rsidP="000820EF">
      <w:pPr>
        <w:pStyle w:val="ListParagraph"/>
        <w:tabs>
          <w:tab w:val="left" w:pos="630"/>
          <w:tab w:val="left" w:pos="810"/>
        </w:tabs>
        <w:spacing w:line="360" w:lineRule="auto"/>
        <w:ind w:left="990"/>
        <w:jc w:val="both"/>
        <w:rPr>
          <w:rFonts w:ascii="Times New Roman" w:hAnsi="Times New Roman"/>
          <w:b/>
          <w:sz w:val="24"/>
          <w:szCs w:val="24"/>
          <w:lang w:val="ro-MO"/>
        </w:rPr>
      </w:pPr>
    </w:p>
    <w:p w:rsidR="000820EF" w:rsidRDefault="000820EF" w:rsidP="000820EF">
      <w:pPr>
        <w:pStyle w:val="ListParagraph"/>
        <w:tabs>
          <w:tab w:val="left" w:pos="630"/>
          <w:tab w:val="left" w:pos="810"/>
        </w:tabs>
        <w:spacing w:line="360" w:lineRule="auto"/>
        <w:ind w:left="990"/>
        <w:jc w:val="both"/>
        <w:rPr>
          <w:rFonts w:ascii="Times New Roman" w:hAnsi="Times New Roman"/>
          <w:b/>
          <w:sz w:val="24"/>
          <w:szCs w:val="24"/>
          <w:lang w:val="ro-MO"/>
        </w:rPr>
      </w:pPr>
    </w:p>
    <w:p w:rsidR="000820EF" w:rsidRDefault="000820EF" w:rsidP="000820EF">
      <w:pPr>
        <w:pStyle w:val="ListParagraph"/>
        <w:tabs>
          <w:tab w:val="left" w:pos="630"/>
          <w:tab w:val="left" w:pos="810"/>
        </w:tabs>
        <w:spacing w:line="360" w:lineRule="auto"/>
        <w:ind w:left="990"/>
        <w:jc w:val="both"/>
        <w:rPr>
          <w:rFonts w:ascii="Times New Roman" w:hAnsi="Times New Roman"/>
          <w:b/>
          <w:sz w:val="24"/>
          <w:szCs w:val="24"/>
          <w:lang w:val="ro-MO"/>
        </w:rPr>
      </w:pPr>
    </w:p>
    <w:p w:rsidR="000820EF" w:rsidRDefault="000820EF" w:rsidP="000820EF">
      <w:pPr>
        <w:pStyle w:val="ListParagraph"/>
        <w:tabs>
          <w:tab w:val="left" w:pos="630"/>
          <w:tab w:val="left" w:pos="810"/>
        </w:tabs>
        <w:spacing w:line="360" w:lineRule="auto"/>
        <w:ind w:left="990"/>
        <w:jc w:val="both"/>
        <w:rPr>
          <w:rFonts w:ascii="Times New Roman" w:hAnsi="Times New Roman"/>
          <w:b/>
          <w:sz w:val="24"/>
          <w:szCs w:val="24"/>
          <w:lang w:val="ro-MO"/>
        </w:rPr>
      </w:pPr>
    </w:p>
    <w:p w:rsidR="000820EF" w:rsidRDefault="000820EF" w:rsidP="000820EF">
      <w:pPr>
        <w:pStyle w:val="ListParagraph"/>
        <w:tabs>
          <w:tab w:val="left" w:pos="630"/>
          <w:tab w:val="left" w:pos="810"/>
        </w:tabs>
        <w:spacing w:line="360" w:lineRule="auto"/>
        <w:ind w:left="990"/>
        <w:jc w:val="both"/>
        <w:rPr>
          <w:rFonts w:ascii="Times New Roman" w:hAnsi="Times New Roman"/>
          <w:b/>
          <w:sz w:val="24"/>
          <w:szCs w:val="24"/>
          <w:lang w:val="ro-MO"/>
        </w:rPr>
      </w:pPr>
    </w:p>
    <w:p w:rsidR="000820EF" w:rsidRDefault="000820EF" w:rsidP="000820EF">
      <w:pPr>
        <w:pStyle w:val="ListParagraph"/>
        <w:tabs>
          <w:tab w:val="left" w:pos="630"/>
          <w:tab w:val="left" w:pos="810"/>
        </w:tabs>
        <w:spacing w:line="360" w:lineRule="auto"/>
        <w:ind w:left="990"/>
        <w:jc w:val="both"/>
        <w:rPr>
          <w:rFonts w:ascii="Times New Roman" w:hAnsi="Times New Roman"/>
          <w:b/>
          <w:sz w:val="24"/>
          <w:szCs w:val="24"/>
          <w:lang w:val="ro-MO"/>
        </w:rPr>
      </w:pPr>
    </w:p>
    <w:p w:rsidR="000820EF" w:rsidRDefault="000820EF" w:rsidP="000820EF">
      <w:pPr>
        <w:pStyle w:val="ListParagraph"/>
        <w:tabs>
          <w:tab w:val="left" w:pos="630"/>
          <w:tab w:val="left" w:pos="810"/>
        </w:tabs>
        <w:spacing w:line="360" w:lineRule="auto"/>
        <w:ind w:left="990"/>
        <w:jc w:val="both"/>
        <w:rPr>
          <w:rFonts w:ascii="Times New Roman" w:hAnsi="Times New Roman"/>
          <w:b/>
          <w:sz w:val="24"/>
          <w:szCs w:val="24"/>
          <w:lang w:val="ro-MO"/>
        </w:rPr>
      </w:pPr>
    </w:p>
    <w:p w:rsidR="000820EF" w:rsidRDefault="000820EF" w:rsidP="000820EF">
      <w:pPr>
        <w:pStyle w:val="ListParagraph"/>
        <w:tabs>
          <w:tab w:val="left" w:pos="630"/>
          <w:tab w:val="left" w:pos="810"/>
        </w:tabs>
        <w:spacing w:line="360" w:lineRule="auto"/>
        <w:ind w:left="990"/>
        <w:jc w:val="both"/>
        <w:rPr>
          <w:rFonts w:ascii="Times New Roman" w:hAnsi="Times New Roman"/>
          <w:b/>
          <w:sz w:val="24"/>
          <w:szCs w:val="24"/>
          <w:lang w:val="ro-MO"/>
        </w:rPr>
      </w:pPr>
    </w:p>
    <w:p w:rsidR="000820EF" w:rsidRDefault="000820EF" w:rsidP="000820EF">
      <w:pPr>
        <w:pStyle w:val="ListParagraph"/>
        <w:tabs>
          <w:tab w:val="left" w:pos="630"/>
          <w:tab w:val="left" w:pos="810"/>
        </w:tabs>
        <w:spacing w:line="360" w:lineRule="auto"/>
        <w:ind w:left="990"/>
        <w:jc w:val="both"/>
        <w:rPr>
          <w:rFonts w:ascii="Times New Roman" w:hAnsi="Times New Roman"/>
          <w:b/>
          <w:sz w:val="24"/>
          <w:szCs w:val="24"/>
          <w:lang w:val="ro-MO"/>
        </w:rPr>
      </w:pPr>
    </w:p>
    <w:p w:rsidR="000820EF" w:rsidRDefault="000820EF" w:rsidP="000820EF">
      <w:pPr>
        <w:pStyle w:val="ListParagraph"/>
        <w:tabs>
          <w:tab w:val="left" w:pos="630"/>
          <w:tab w:val="left" w:pos="810"/>
        </w:tabs>
        <w:spacing w:line="360" w:lineRule="auto"/>
        <w:ind w:left="990"/>
        <w:jc w:val="both"/>
        <w:rPr>
          <w:rFonts w:ascii="Times New Roman" w:hAnsi="Times New Roman"/>
          <w:b/>
          <w:sz w:val="24"/>
          <w:szCs w:val="24"/>
          <w:lang w:val="ro-MO"/>
        </w:rPr>
      </w:pPr>
    </w:p>
    <w:p w:rsidR="000820EF" w:rsidRDefault="000820EF" w:rsidP="000820EF">
      <w:pPr>
        <w:pStyle w:val="ListParagraph"/>
        <w:tabs>
          <w:tab w:val="left" w:pos="630"/>
          <w:tab w:val="left" w:pos="810"/>
        </w:tabs>
        <w:spacing w:line="360" w:lineRule="auto"/>
        <w:ind w:left="990"/>
        <w:jc w:val="both"/>
        <w:rPr>
          <w:rFonts w:ascii="Times New Roman" w:hAnsi="Times New Roman"/>
          <w:b/>
          <w:sz w:val="24"/>
          <w:szCs w:val="24"/>
          <w:lang w:val="ro-MO"/>
        </w:rPr>
      </w:pPr>
    </w:p>
    <w:p w:rsidR="000820EF" w:rsidRPr="00D539DD" w:rsidRDefault="000820EF" w:rsidP="000820EF">
      <w:pPr>
        <w:pStyle w:val="ListParagraph"/>
        <w:numPr>
          <w:ilvl w:val="1"/>
          <w:numId w:val="5"/>
        </w:numPr>
        <w:tabs>
          <w:tab w:val="left" w:pos="630"/>
          <w:tab w:val="left" w:pos="810"/>
        </w:tabs>
        <w:spacing w:line="360" w:lineRule="auto"/>
        <w:jc w:val="both"/>
        <w:rPr>
          <w:rFonts w:ascii="Times New Roman" w:hAnsi="Times New Roman"/>
          <w:b/>
          <w:sz w:val="24"/>
          <w:szCs w:val="24"/>
          <w:lang w:val="ro-MO"/>
        </w:rPr>
      </w:pPr>
      <w:r w:rsidRPr="00D539DD">
        <w:rPr>
          <w:rFonts w:ascii="Times New Roman" w:hAnsi="Times New Roman"/>
          <w:b/>
          <w:sz w:val="24"/>
          <w:szCs w:val="24"/>
          <w:lang w:val="ro-MO"/>
        </w:rPr>
        <w:t>Responsabilitățile proprii Profilului Ocupaț</w:t>
      </w:r>
      <w:r>
        <w:rPr>
          <w:rFonts w:ascii="Times New Roman" w:hAnsi="Times New Roman"/>
          <w:b/>
          <w:sz w:val="24"/>
          <w:szCs w:val="24"/>
          <w:lang w:val="ro-MO"/>
        </w:rPr>
        <w:t>ional</w:t>
      </w:r>
    </w:p>
    <w:p w:rsidR="000820EF" w:rsidRPr="00D539DD" w:rsidRDefault="000820EF" w:rsidP="000820EF">
      <w:pPr>
        <w:pStyle w:val="ListParagraph"/>
        <w:numPr>
          <w:ilvl w:val="0"/>
          <w:numId w:val="1"/>
        </w:numPr>
        <w:tabs>
          <w:tab w:val="left" w:pos="284"/>
          <w:tab w:val="left" w:pos="1134"/>
          <w:tab w:val="left" w:pos="1418"/>
        </w:tabs>
        <w:spacing w:after="0" w:line="360" w:lineRule="auto"/>
        <w:ind w:left="284" w:hanging="284"/>
        <w:jc w:val="both"/>
        <w:rPr>
          <w:rFonts w:ascii="Times New Roman" w:hAnsi="Times New Roman"/>
          <w:sz w:val="24"/>
          <w:szCs w:val="24"/>
          <w:lang w:val="ro-MO"/>
        </w:rPr>
      </w:pPr>
      <w:r w:rsidRPr="00D539DD">
        <w:rPr>
          <w:rFonts w:ascii="Times New Roman" w:hAnsi="Times New Roman"/>
          <w:sz w:val="24"/>
          <w:szCs w:val="24"/>
          <w:lang w:val="ro-MO"/>
        </w:rPr>
        <w:t>Interpretarea documentației tehnice în vederea respectării normativelor</w:t>
      </w:r>
      <w:r>
        <w:rPr>
          <w:rFonts w:ascii="Times New Roman" w:hAnsi="Times New Roman"/>
          <w:sz w:val="24"/>
          <w:szCs w:val="24"/>
          <w:lang w:val="ro-MO"/>
        </w:rPr>
        <w:t>.</w:t>
      </w:r>
    </w:p>
    <w:p w:rsidR="000820EF" w:rsidRPr="00D539DD" w:rsidRDefault="000820EF" w:rsidP="000820EF">
      <w:pPr>
        <w:pStyle w:val="ListParagraph"/>
        <w:numPr>
          <w:ilvl w:val="0"/>
          <w:numId w:val="1"/>
        </w:numPr>
        <w:tabs>
          <w:tab w:val="left" w:pos="284"/>
          <w:tab w:val="left" w:pos="1134"/>
          <w:tab w:val="left" w:pos="1418"/>
        </w:tabs>
        <w:spacing w:after="0" w:line="360" w:lineRule="auto"/>
        <w:ind w:left="284" w:hanging="284"/>
        <w:jc w:val="both"/>
        <w:rPr>
          <w:rFonts w:ascii="Times New Roman" w:hAnsi="Times New Roman"/>
          <w:sz w:val="24"/>
          <w:szCs w:val="24"/>
          <w:lang w:val="ro-MO"/>
        </w:rPr>
      </w:pPr>
      <w:r w:rsidRPr="00D539DD">
        <w:rPr>
          <w:rFonts w:ascii="Times New Roman" w:hAnsi="Times New Roman"/>
          <w:sz w:val="24"/>
          <w:szCs w:val="24"/>
          <w:lang w:val="ro-MO"/>
        </w:rPr>
        <w:t>Respectarea cadrului legislativ și normativ de referință în procesul de realizare a atribuțiilor profesionale</w:t>
      </w:r>
      <w:r>
        <w:rPr>
          <w:rFonts w:ascii="Times New Roman" w:hAnsi="Times New Roman"/>
          <w:sz w:val="24"/>
          <w:szCs w:val="24"/>
          <w:lang w:val="ro-MO"/>
        </w:rPr>
        <w:t>.</w:t>
      </w:r>
    </w:p>
    <w:p w:rsidR="000820EF" w:rsidRPr="00D539DD" w:rsidRDefault="000820EF" w:rsidP="000820EF">
      <w:pPr>
        <w:pStyle w:val="ListParagraph"/>
        <w:numPr>
          <w:ilvl w:val="0"/>
          <w:numId w:val="1"/>
        </w:numPr>
        <w:tabs>
          <w:tab w:val="left" w:pos="284"/>
          <w:tab w:val="left" w:pos="1134"/>
          <w:tab w:val="left" w:pos="1418"/>
        </w:tabs>
        <w:spacing w:after="0" w:line="360" w:lineRule="auto"/>
        <w:ind w:left="284" w:hanging="284"/>
        <w:jc w:val="both"/>
        <w:rPr>
          <w:rFonts w:ascii="Times New Roman" w:hAnsi="Times New Roman"/>
          <w:sz w:val="24"/>
          <w:szCs w:val="24"/>
          <w:lang w:val="ro-MO"/>
        </w:rPr>
      </w:pPr>
      <w:r w:rsidRPr="00D539DD">
        <w:rPr>
          <w:rFonts w:ascii="Times New Roman" w:hAnsi="Times New Roman"/>
          <w:sz w:val="24"/>
          <w:szCs w:val="24"/>
          <w:lang w:val="ro-MO"/>
        </w:rPr>
        <w:t>Respectarea deontologiei profesionale</w:t>
      </w:r>
      <w:r>
        <w:rPr>
          <w:rFonts w:ascii="Times New Roman" w:hAnsi="Times New Roman"/>
          <w:sz w:val="24"/>
          <w:szCs w:val="24"/>
          <w:lang w:val="ro-MO"/>
        </w:rPr>
        <w:t>.</w:t>
      </w:r>
    </w:p>
    <w:p w:rsidR="000820EF" w:rsidRPr="00D539DD" w:rsidRDefault="000820EF" w:rsidP="000820EF">
      <w:pPr>
        <w:pStyle w:val="ListParagraph"/>
        <w:numPr>
          <w:ilvl w:val="0"/>
          <w:numId w:val="1"/>
        </w:numPr>
        <w:tabs>
          <w:tab w:val="left" w:pos="284"/>
          <w:tab w:val="left" w:pos="1134"/>
          <w:tab w:val="left" w:pos="1418"/>
        </w:tabs>
        <w:spacing w:after="0" w:line="360" w:lineRule="auto"/>
        <w:ind w:left="284" w:hanging="284"/>
        <w:jc w:val="both"/>
        <w:rPr>
          <w:rFonts w:ascii="Times New Roman" w:hAnsi="Times New Roman"/>
          <w:sz w:val="24"/>
          <w:szCs w:val="24"/>
          <w:lang w:val="ro-MO"/>
        </w:rPr>
      </w:pPr>
      <w:r w:rsidRPr="00D539DD">
        <w:rPr>
          <w:rFonts w:ascii="Times New Roman" w:hAnsi="Times New Roman"/>
          <w:sz w:val="24"/>
          <w:szCs w:val="24"/>
          <w:lang w:val="ro-MO"/>
        </w:rPr>
        <w:t>Responsabilitate materială deplină</w:t>
      </w:r>
      <w:r>
        <w:rPr>
          <w:rFonts w:ascii="Times New Roman" w:hAnsi="Times New Roman"/>
          <w:sz w:val="24"/>
          <w:szCs w:val="24"/>
          <w:lang w:val="ro-MO"/>
        </w:rPr>
        <w:t>.</w:t>
      </w:r>
    </w:p>
    <w:p w:rsidR="000820EF" w:rsidRPr="00D539DD" w:rsidRDefault="000820EF" w:rsidP="000820EF">
      <w:pPr>
        <w:pStyle w:val="ListParagraph"/>
        <w:numPr>
          <w:ilvl w:val="0"/>
          <w:numId w:val="1"/>
        </w:numPr>
        <w:tabs>
          <w:tab w:val="left" w:pos="284"/>
          <w:tab w:val="left" w:pos="1134"/>
          <w:tab w:val="left" w:pos="1418"/>
        </w:tabs>
        <w:spacing w:after="0" w:line="360" w:lineRule="auto"/>
        <w:ind w:left="284" w:hanging="284"/>
        <w:jc w:val="both"/>
        <w:rPr>
          <w:rFonts w:ascii="Times New Roman" w:hAnsi="Times New Roman"/>
          <w:sz w:val="24"/>
          <w:szCs w:val="24"/>
          <w:lang w:val="ro-MO"/>
        </w:rPr>
      </w:pPr>
      <w:r w:rsidRPr="00D539DD">
        <w:rPr>
          <w:rFonts w:ascii="Times New Roman" w:hAnsi="Times New Roman"/>
          <w:sz w:val="24"/>
          <w:szCs w:val="24"/>
          <w:lang w:val="ro-MO"/>
        </w:rPr>
        <w:t>Gestionarea eficientă a situațiilor de risc și urgență</w:t>
      </w:r>
      <w:r>
        <w:rPr>
          <w:rFonts w:ascii="Times New Roman" w:hAnsi="Times New Roman"/>
          <w:sz w:val="24"/>
          <w:szCs w:val="24"/>
          <w:lang w:val="ro-MO"/>
        </w:rPr>
        <w:t>.</w:t>
      </w:r>
    </w:p>
    <w:p w:rsidR="000820EF" w:rsidRPr="00D539DD" w:rsidRDefault="000820EF" w:rsidP="000820EF">
      <w:pPr>
        <w:pStyle w:val="ListParagraph"/>
        <w:numPr>
          <w:ilvl w:val="0"/>
          <w:numId w:val="1"/>
        </w:numPr>
        <w:tabs>
          <w:tab w:val="left" w:pos="284"/>
          <w:tab w:val="left" w:pos="1134"/>
          <w:tab w:val="left" w:pos="1418"/>
        </w:tabs>
        <w:spacing w:after="0" w:line="360" w:lineRule="auto"/>
        <w:ind w:left="284" w:hanging="284"/>
        <w:jc w:val="both"/>
        <w:rPr>
          <w:rFonts w:ascii="Times New Roman" w:hAnsi="Times New Roman"/>
          <w:sz w:val="24"/>
          <w:szCs w:val="24"/>
          <w:lang w:val="ro-MO"/>
        </w:rPr>
      </w:pPr>
      <w:r w:rsidRPr="00D539DD">
        <w:rPr>
          <w:rFonts w:ascii="Times New Roman" w:hAnsi="Times New Roman"/>
          <w:sz w:val="24"/>
          <w:szCs w:val="24"/>
          <w:lang w:val="ro-MO"/>
        </w:rPr>
        <w:t>Respectarea cerințelor, principiilor și valorilor profesionale pentru crearea unui mediu de lucru adecvat</w:t>
      </w:r>
      <w:r>
        <w:rPr>
          <w:rFonts w:ascii="Times New Roman" w:hAnsi="Times New Roman"/>
          <w:sz w:val="24"/>
          <w:szCs w:val="24"/>
          <w:lang w:val="ro-MO"/>
        </w:rPr>
        <w:t>.</w:t>
      </w:r>
    </w:p>
    <w:p w:rsidR="000820EF" w:rsidRPr="00D539DD" w:rsidRDefault="000820EF" w:rsidP="000820EF">
      <w:pPr>
        <w:pStyle w:val="ListParagraph"/>
        <w:numPr>
          <w:ilvl w:val="0"/>
          <w:numId w:val="1"/>
        </w:numPr>
        <w:tabs>
          <w:tab w:val="left" w:pos="284"/>
          <w:tab w:val="left" w:pos="1134"/>
          <w:tab w:val="left" w:pos="1418"/>
        </w:tabs>
        <w:spacing w:after="0" w:line="360" w:lineRule="auto"/>
        <w:ind w:left="284" w:hanging="284"/>
        <w:jc w:val="both"/>
        <w:rPr>
          <w:rFonts w:ascii="Times New Roman" w:hAnsi="Times New Roman"/>
          <w:sz w:val="24"/>
          <w:szCs w:val="24"/>
          <w:lang w:val="ro-MO"/>
        </w:rPr>
      </w:pPr>
      <w:r w:rsidRPr="00D539DD">
        <w:rPr>
          <w:rFonts w:ascii="Times New Roman" w:hAnsi="Times New Roman"/>
          <w:sz w:val="24"/>
          <w:szCs w:val="24"/>
          <w:lang w:val="ro-MO"/>
        </w:rPr>
        <w:t>Aplicarea normelor de protecție a mediului în activitatea profesională și a prevederilor legale referitoare la sănătatea și securitatea în muncă</w:t>
      </w:r>
      <w:r>
        <w:rPr>
          <w:rFonts w:ascii="Times New Roman" w:hAnsi="Times New Roman"/>
          <w:sz w:val="24"/>
          <w:szCs w:val="24"/>
          <w:lang w:val="ro-MO"/>
        </w:rPr>
        <w:t>.</w:t>
      </w:r>
    </w:p>
    <w:p w:rsidR="000820EF" w:rsidRPr="00D539DD" w:rsidRDefault="000820EF" w:rsidP="000820EF">
      <w:pPr>
        <w:pStyle w:val="ListParagraph"/>
        <w:numPr>
          <w:ilvl w:val="0"/>
          <w:numId w:val="1"/>
        </w:numPr>
        <w:tabs>
          <w:tab w:val="left" w:pos="284"/>
          <w:tab w:val="left" w:pos="1134"/>
          <w:tab w:val="left" w:pos="1418"/>
        </w:tabs>
        <w:spacing w:after="0" w:line="360" w:lineRule="auto"/>
        <w:ind w:left="284" w:hanging="284"/>
        <w:jc w:val="both"/>
        <w:rPr>
          <w:rFonts w:ascii="Times New Roman" w:hAnsi="Times New Roman"/>
          <w:sz w:val="24"/>
          <w:szCs w:val="24"/>
          <w:lang w:val="ro-MO"/>
        </w:rPr>
      </w:pPr>
      <w:r w:rsidRPr="00D539DD">
        <w:rPr>
          <w:rFonts w:ascii="Times New Roman" w:hAnsi="Times New Roman"/>
          <w:sz w:val="24"/>
          <w:szCs w:val="24"/>
          <w:lang w:val="ro-MO"/>
        </w:rPr>
        <w:t>Spirit de lucru în echipă, loialitate față de echipă și devotament față de angajator.</w:t>
      </w:r>
    </w:p>
    <w:p w:rsidR="000820EF" w:rsidRPr="00D539DD" w:rsidRDefault="000820EF" w:rsidP="000820EF">
      <w:pPr>
        <w:pStyle w:val="ListParagraph"/>
        <w:tabs>
          <w:tab w:val="left" w:pos="284"/>
          <w:tab w:val="left" w:pos="810"/>
        </w:tabs>
        <w:spacing w:after="0" w:line="360" w:lineRule="auto"/>
        <w:ind w:left="0"/>
        <w:jc w:val="both"/>
        <w:rPr>
          <w:rFonts w:ascii="Times New Roman" w:hAnsi="Times New Roman"/>
          <w:b/>
          <w:sz w:val="24"/>
          <w:szCs w:val="24"/>
          <w:lang w:val="ro-RO"/>
        </w:rPr>
      </w:pPr>
    </w:p>
    <w:p w:rsidR="000820EF" w:rsidRPr="00D539DD" w:rsidRDefault="000820EF" w:rsidP="000820EF">
      <w:pPr>
        <w:pStyle w:val="ListParagraph"/>
        <w:numPr>
          <w:ilvl w:val="1"/>
          <w:numId w:val="5"/>
        </w:numPr>
        <w:spacing w:line="360" w:lineRule="auto"/>
        <w:ind w:left="851" w:hanging="294"/>
        <w:jc w:val="both"/>
        <w:rPr>
          <w:rFonts w:ascii="Times New Roman" w:hAnsi="Times New Roman"/>
          <w:b/>
          <w:lang w:val="ro-MO"/>
        </w:rPr>
      </w:pPr>
      <w:r w:rsidRPr="00D539DD">
        <w:rPr>
          <w:rFonts w:ascii="Times New Roman" w:hAnsi="Times New Roman"/>
          <w:b/>
          <w:lang w:val="ro-MO"/>
        </w:rPr>
        <w:t xml:space="preserve"> Calităț</w:t>
      </w:r>
      <w:r>
        <w:rPr>
          <w:rFonts w:ascii="Times New Roman" w:hAnsi="Times New Roman"/>
          <w:b/>
          <w:lang w:val="ro-MO"/>
        </w:rPr>
        <w:t>i profesionale</w:t>
      </w:r>
    </w:p>
    <w:p w:rsidR="000820EF" w:rsidRPr="00D539DD" w:rsidRDefault="000820EF" w:rsidP="000820EF">
      <w:pPr>
        <w:pStyle w:val="ListParagraph"/>
        <w:numPr>
          <w:ilvl w:val="0"/>
          <w:numId w:val="6"/>
        </w:numPr>
        <w:tabs>
          <w:tab w:val="left" w:pos="284"/>
          <w:tab w:val="left" w:pos="1134"/>
          <w:tab w:val="left" w:pos="1418"/>
        </w:tabs>
        <w:spacing w:after="0" w:line="360" w:lineRule="auto"/>
        <w:ind w:left="0" w:firstLine="0"/>
        <w:jc w:val="both"/>
        <w:rPr>
          <w:rFonts w:ascii="Times New Roman" w:hAnsi="Times New Roman"/>
          <w:sz w:val="24"/>
          <w:szCs w:val="24"/>
          <w:lang w:val="ro-MO"/>
        </w:rPr>
      </w:pPr>
      <w:r w:rsidRPr="00D539DD">
        <w:rPr>
          <w:rFonts w:ascii="Times New Roman" w:hAnsi="Times New Roman"/>
          <w:sz w:val="24"/>
          <w:szCs w:val="24"/>
          <w:lang w:val="ro-MO"/>
        </w:rPr>
        <w:t>Calificare în domeniu</w:t>
      </w:r>
      <w:r>
        <w:rPr>
          <w:rFonts w:ascii="Times New Roman" w:hAnsi="Times New Roman"/>
          <w:sz w:val="24"/>
          <w:szCs w:val="24"/>
          <w:lang w:val="ro-MO"/>
        </w:rPr>
        <w:t>.</w:t>
      </w:r>
    </w:p>
    <w:p w:rsidR="000820EF" w:rsidRPr="00D539DD" w:rsidRDefault="000820EF" w:rsidP="000820EF">
      <w:pPr>
        <w:pStyle w:val="ListParagraph"/>
        <w:numPr>
          <w:ilvl w:val="0"/>
          <w:numId w:val="6"/>
        </w:numPr>
        <w:tabs>
          <w:tab w:val="left" w:pos="284"/>
          <w:tab w:val="left" w:pos="1134"/>
          <w:tab w:val="left" w:pos="1418"/>
        </w:tabs>
        <w:spacing w:after="0" w:line="360" w:lineRule="auto"/>
        <w:ind w:left="0" w:firstLine="0"/>
        <w:jc w:val="both"/>
        <w:rPr>
          <w:rFonts w:ascii="Times New Roman" w:hAnsi="Times New Roman"/>
          <w:sz w:val="24"/>
          <w:szCs w:val="24"/>
          <w:lang w:val="ro-MO"/>
        </w:rPr>
      </w:pPr>
      <w:r w:rsidRPr="00D539DD">
        <w:rPr>
          <w:rFonts w:ascii="Times New Roman" w:hAnsi="Times New Roman"/>
          <w:sz w:val="24"/>
          <w:szCs w:val="24"/>
          <w:lang w:val="ro-MO"/>
        </w:rPr>
        <w:t>Responsabilitate</w:t>
      </w:r>
      <w:r>
        <w:rPr>
          <w:rFonts w:ascii="Times New Roman" w:hAnsi="Times New Roman"/>
          <w:sz w:val="24"/>
          <w:szCs w:val="24"/>
          <w:lang w:val="ro-MO"/>
        </w:rPr>
        <w:t>.</w:t>
      </w:r>
    </w:p>
    <w:p w:rsidR="000820EF" w:rsidRPr="00D539DD" w:rsidRDefault="000820EF" w:rsidP="000820EF">
      <w:pPr>
        <w:pStyle w:val="ListParagraph"/>
        <w:numPr>
          <w:ilvl w:val="0"/>
          <w:numId w:val="6"/>
        </w:numPr>
        <w:tabs>
          <w:tab w:val="left" w:pos="284"/>
          <w:tab w:val="left" w:pos="1134"/>
          <w:tab w:val="left" w:pos="1418"/>
        </w:tabs>
        <w:spacing w:after="0" w:line="360" w:lineRule="auto"/>
        <w:ind w:left="0" w:firstLine="0"/>
        <w:jc w:val="both"/>
        <w:rPr>
          <w:rFonts w:ascii="Times New Roman" w:hAnsi="Times New Roman"/>
          <w:sz w:val="24"/>
          <w:szCs w:val="24"/>
          <w:lang w:val="ro-MO"/>
        </w:rPr>
      </w:pPr>
      <w:r w:rsidRPr="00D539DD">
        <w:rPr>
          <w:rFonts w:ascii="Times New Roman" w:hAnsi="Times New Roman"/>
          <w:sz w:val="24"/>
          <w:szCs w:val="24"/>
          <w:lang w:val="ro-MO"/>
        </w:rPr>
        <w:t>Seriozitate</w:t>
      </w:r>
      <w:r>
        <w:rPr>
          <w:rFonts w:ascii="Times New Roman" w:hAnsi="Times New Roman"/>
          <w:sz w:val="24"/>
          <w:szCs w:val="24"/>
          <w:lang w:val="ro-MO"/>
        </w:rPr>
        <w:t>.</w:t>
      </w:r>
    </w:p>
    <w:p w:rsidR="000820EF" w:rsidRPr="00D539DD" w:rsidRDefault="000820EF" w:rsidP="000820EF">
      <w:pPr>
        <w:pStyle w:val="ListParagraph"/>
        <w:numPr>
          <w:ilvl w:val="0"/>
          <w:numId w:val="6"/>
        </w:numPr>
        <w:tabs>
          <w:tab w:val="left" w:pos="284"/>
          <w:tab w:val="left" w:pos="1134"/>
          <w:tab w:val="left" w:pos="1418"/>
        </w:tabs>
        <w:spacing w:after="0" w:line="360" w:lineRule="auto"/>
        <w:ind w:left="0" w:firstLine="0"/>
        <w:jc w:val="both"/>
        <w:rPr>
          <w:rFonts w:ascii="Times New Roman" w:hAnsi="Times New Roman"/>
          <w:sz w:val="24"/>
          <w:szCs w:val="24"/>
          <w:lang w:val="ro-MO"/>
        </w:rPr>
      </w:pPr>
      <w:r w:rsidRPr="00D539DD">
        <w:rPr>
          <w:rFonts w:ascii="Times New Roman" w:hAnsi="Times New Roman"/>
          <w:sz w:val="24"/>
          <w:szCs w:val="24"/>
          <w:lang w:val="ro-MO"/>
        </w:rPr>
        <w:t>Obiectivitate</w:t>
      </w:r>
      <w:r>
        <w:rPr>
          <w:rFonts w:ascii="Times New Roman" w:hAnsi="Times New Roman"/>
          <w:sz w:val="24"/>
          <w:szCs w:val="24"/>
          <w:lang w:val="ro-MO"/>
        </w:rPr>
        <w:t>.</w:t>
      </w:r>
    </w:p>
    <w:p w:rsidR="000820EF" w:rsidRPr="00D539DD" w:rsidRDefault="000820EF" w:rsidP="000820EF">
      <w:pPr>
        <w:pStyle w:val="ListParagraph"/>
        <w:numPr>
          <w:ilvl w:val="0"/>
          <w:numId w:val="6"/>
        </w:numPr>
        <w:tabs>
          <w:tab w:val="left" w:pos="284"/>
          <w:tab w:val="left" w:pos="1134"/>
          <w:tab w:val="left" w:pos="1418"/>
        </w:tabs>
        <w:spacing w:after="0" w:line="360" w:lineRule="auto"/>
        <w:ind w:left="0" w:firstLine="0"/>
        <w:jc w:val="both"/>
        <w:rPr>
          <w:rFonts w:ascii="Times New Roman" w:hAnsi="Times New Roman"/>
          <w:sz w:val="24"/>
          <w:szCs w:val="24"/>
          <w:lang w:val="ro-MO"/>
        </w:rPr>
      </w:pPr>
      <w:r w:rsidRPr="00D539DD">
        <w:rPr>
          <w:rFonts w:ascii="Times New Roman" w:hAnsi="Times New Roman"/>
          <w:sz w:val="24"/>
          <w:szCs w:val="24"/>
          <w:lang w:val="ro-MO"/>
        </w:rPr>
        <w:t>Punctualitate</w:t>
      </w:r>
      <w:r>
        <w:rPr>
          <w:rFonts w:ascii="Times New Roman" w:hAnsi="Times New Roman"/>
          <w:sz w:val="24"/>
          <w:szCs w:val="24"/>
          <w:lang w:val="ro-MO"/>
        </w:rPr>
        <w:t>.</w:t>
      </w:r>
    </w:p>
    <w:p w:rsidR="000820EF" w:rsidRPr="00D539DD" w:rsidRDefault="000820EF" w:rsidP="000820EF">
      <w:pPr>
        <w:pStyle w:val="ListParagraph"/>
        <w:numPr>
          <w:ilvl w:val="0"/>
          <w:numId w:val="6"/>
        </w:numPr>
        <w:tabs>
          <w:tab w:val="left" w:pos="284"/>
          <w:tab w:val="left" w:pos="1134"/>
          <w:tab w:val="left" w:pos="1418"/>
        </w:tabs>
        <w:spacing w:after="0" w:line="360" w:lineRule="auto"/>
        <w:ind w:left="0" w:firstLine="0"/>
        <w:jc w:val="both"/>
        <w:rPr>
          <w:rFonts w:ascii="Times New Roman" w:hAnsi="Times New Roman"/>
          <w:sz w:val="24"/>
          <w:szCs w:val="24"/>
          <w:lang w:val="ro-MO"/>
        </w:rPr>
      </w:pPr>
      <w:r w:rsidRPr="00D539DD">
        <w:rPr>
          <w:rFonts w:ascii="Times New Roman" w:hAnsi="Times New Roman"/>
          <w:sz w:val="24"/>
          <w:szCs w:val="24"/>
          <w:lang w:val="ro-MO"/>
        </w:rPr>
        <w:t>Capacitate de analiză și sinteză</w:t>
      </w:r>
      <w:r>
        <w:rPr>
          <w:rFonts w:ascii="Times New Roman" w:hAnsi="Times New Roman"/>
          <w:sz w:val="24"/>
          <w:szCs w:val="24"/>
          <w:lang w:val="ro-MO"/>
        </w:rPr>
        <w:t>.</w:t>
      </w:r>
    </w:p>
    <w:p w:rsidR="000820EF" w:rsidRPr="00D539DD" w:rsidRDefault="000820EF" w:rsidP="000820EF">
      <w:pPr>
        <w:pStyle w:val="ListParagraph"/>
        <w:numPr>
          <w:ilvl w:val="0"/>
          <w:numId w:val="6"/>
        </w:numPr>
        <w:tabs>
          <w:tab w:val="left" w:pos="284"/>
          <w:tab w:val="left" w:pos="1134"/>
          <w:tab w:val="left" w:pos="1418"/>
        </w:tabs>
        <w:spacing w:after="0" w:line="360" w:lineRule="auto"/>
        <w:ind w:left="0" w:firstLine="0"/>
        <w:jc w:val="both"/>
        <w:rPr>
          <w:rFonts w:ascii="Times New Roman" w:hAnsi="Times New Roman"/>
          <w:sz w:val="24"/>
          <w:szCs w:val="24"/>
          <w:lang w:val="ro-MO"/>
        </w:rPr>
      </w:pPr>
      <w:r w:rsidRPr="00D539DD">
        <w:rPr>
          <w:rFonts w:ascii="Times New Roman" w:hAnsi="Times New Roman"/>
          <w:sz w:val="24"/>
          <w:szCs w:val="24"/>
          <w:lang w:val="ro-MO"/>
        </w:rPr>
        <w:t>Comunicare eficientă (verbală și în scris)</w:t>
      </w:r>
      <w:r>
        <w:rPr>
          <w:rFonts w:ascii="Times New Roman" w:hAnsi="Times New Roman"/>
          <w:sz w:val="24"/>
          <w:szCs w:val="24"/>
          <w:lang w:val="ro-MO"/>
        </w:rPr>
        <w:t>.</w:t>
      </w:r>
    </w:p>
    <w:p w:rsidR="000820EF" w:rsidRPr="00D539DD" w:rsidRDefault="000820EF" w:rsidP="000820EF">
      <w:pPr>
        <w:pStyle w:val="ListParagraph"/>
        <w:numPr>
          <w:ilvl w:val="0"/>
          <w:numId w:val="6"/>
        </w:numPr>
        <w:tabs>
          <w:tab w:val="left" w:pos="284"/>
          <w:tab w:val="left" w:pos="1134"/>
          <w:tab w:val="left" w:pos="1418"/>
        </w:tabs>
        <w:spacing w:after="0" w:line="360" w:lineRule="auto"/>
        <w:ind w:left="0" w:firstLine="0"/>
        <w:jc w:val="both"/>
        <w:rPr>
          <w:rFonts w:ascii="Times New Roman" w:hAnsi="Times New Roman"/>
          <w:sz w:val="24"/>
          <w:szCs w:val="24"/>
          <w:lang w:val="ro-MO"/>
        </w:rPr>
      </w:pPr>
      <w:r w:rsidRPr="00D539DD">
        <w:rPr>
          <w:rFonts w:ascii="Times New Roman" w:hAnsi="Times New Roman"/>
          <w:sz w:val="24"/>
          <w:szCs w:val="24"/>
          <w:lang w:val="ro-MO"/>
        </w:rPr>
        <w:t>Planificarea activității proprii</w:t>
      </w:r>
      <w:r>
        <w:rPr>
          <w:rFonts w:ascii="Times New Roman" w:hAnsi="Times New Roman"/>
          <w:sz w:val="24"/>
          <w:szCs w:val="24"/>
          <w:lang w:val="ro-MO"/>
        </w:rPr>
        <w:t>.</w:t>
      </w:r>
    </w:p>
    <w:p w:rsidR="000820EF" w:rsidRPr="00D539DD" w:rsidRDefault="000820EF" w:rsidP="000820EF">
      <w:pPr>
        <w:pStyle w:val="ListParagraph"/>
        <w:numPr>
          <w:ilvl w:val="0"/>
          <w:numId w:val="6"/>
        </w:numPr>
        <w:tabs>
          <w:tab w:val="left" w:pos="284"/>
          <w:tab w:val="left" w:pos="1134"/>
          <w:tab w:val="left" w:pos="1418"/>
        </w:tabs>
        <w:spacing w:after="0" w:line="360" w:lineRule="auto"/>
        <w:ind w:left="0" w:firstLine="0"/>
        <w:jc w:val="both"/>
        <w:rPr>
          <w:rFonts w:ascii="Times New Roman" w:hAnsi="Times New Roman"/>
          <w:sz w:val="24"/>
          <w:szCs w:val="24"/>
          <w:lang w:val="ro-MO"/>
        </w:rPr>
      </w:pPr>
      <w:r w:rsidRPr="00D539DD">
        <w:rPr>
          <w:rFonts w:ascii="Times New Roman" w:hAnsi="Times New Roman"/>
          <w:sz w:val="24"/>
          <w:szCs w:val="24"/>
          <w:lang w:val="ro-MO"/>
        </w:rPr>
        <w:t>Abilități de lucru în echipă</w:t>
      </w:r>
      <w:r>
        <w:rPr>
          <w:rFonts w:ascii="Times New Roman" w:hAnsi="Times New Roman"/>
          <w:sz w:val="24"/>
          <w:szCs w:val="24"/>
          <w:lang w:val="ro-MO"/>
        </w:rPr>
        <w:t>.</w:t>
      </w:r>
    </w:p>
    <w:p w:rsidR="000820EF" w:rsidRPr="00D539DD" w:rsidRDefault="000820EF" w:rsidP="000820EF">
      <w:pPr>
        <w:pStyle w:val="ListParagraph"/>
        <w:numPr>
          <w:ilvl w:val="0"/>
          <w:numId w:val="6"/>
        </w:numPr>
        <w:tabs>
          <w:tab w:val="left" w:pos="284"/>
        </w:tabs>
        <w:spacing w:after="0" w:line="360" w:lineRule="auto"/>
        <w:ind w:left="357" w:hanging="357"/>
        <w:jc w:val="both"/>
        <w:rPr>
          <w:rFonts w:ascii="Times New Roman" w:hAnsi="Times New Roman"/>
          <w:sz w:val="24"/>
          <w:szCs w:val="24"/>
          <w:lang w:val="ro-MO"/>
        </w:rPr>
      </w:pPr>
      <w:r w:rsidRPr="00D539DD">
        <w:rPr>
          <w:rFonts w:ascii="Times New Roman" w:hAnsi="Times New Roman"/>
          <w:sz w:val="24"/>
          <w:szCs w:val="24"/>
          <w:lang w:val="ro-MO"/>
        </w:rPr>
        <w:t>Tendință către dezvoltare profesională continuă</w:t>
      </w:r>
      <w:r>
        <w:rPr>
          <w:rFonts w:ascii="Times New Roman" w:hAnsi="Times New Roman"/>
          <w:sz w:val="24"/>
          <w:szCs w:val="24"/>
          <w:lang w:val="ro-MO"/>
        </w:rPr>
        <w:t>.</w:t>
      </w:r>
    </w:p>
    <w:p w:rsidR="000820EF" w:rsidRPr="00D539DD" w:rsidRDefault="000820EF" w:rsidP="000820EF">
      <w:pPr>
        <w:pStyle w:val="ListParagraph"/>
        <w:numPr>
          <w:ilvl w:val="0"/>
          <w:numId w:val="6"/>
        </w:numPr>
        <w:tabs>
          <w:tab w:val="left" w:pos="284"/>
        </w:tabs>
        <w:spacing w:after="0" w:line="360" w:lineRule="auto"/>
        <w:ind w:left="357" w:hanging="357"/>
        <w:jc w:val="both"/>
        <w:rPr>
          <w:rFonts w:ascii="Times New Roman" w:hAnsi="Times New Roman"/>
          <w:sz w:val="24"/>
          <w:szCs w:val="24"/>
          <w:lang w:val="ro-MO"/>
        </w:rPr>
      </w:pPr>
      <w:r w:rsidRPr="00D539DD">
        <w:rPr>
          <w:rFonts w:ascii="Times New Roman" w:hAnsi="Times New Roman"/>
          <w:sz w:val="24"/>
          <w:szCs w:val="24"/>
          <w:lang w:val="ro-MO"/>
        </w:rPr>
        <w:t>Autonomia învățării</w:t>
      </w:r>
      <w:r>
        <w:rPr>
          <w:rFonts w:ascii="Times New Roman" w:hAnsi="Times New Roman"/>
          <w:sz w:val="24"/>
          <w:szCs w:val="24"/>
          <w:lang w:val="ro-MO"/>
        </w:rPr>
        <w:t>.</w:t>
      </w:r>
    </w:p>
    <w:p w:rsidR="000820EF" w:rsidRPr="00D539DD" w:rsidRDefault="000820EF" w:rsidP="000820EF">
      <w:pPr>
        <w:pStyle w:val="ListParagraph"/>
        <w:numPr>
          <w:ilvl w:val="0"/>
          <w:numId w:val="6"/>
        </w:numPr>
        <w:tabs>
          <w:tab w:val="left" w:pos="284"/>
        </w:tabs>
        <w:spacing w:after="0" w:line="360" w:lineRule="auto"/>
        <w:ind w:left="357" w:hanging="357"/>
        <w:jc w:val="both"/>
        <w:rPr>
          <w:rFonts w:ascii="Times New Roman" w:hAnsi="Times New Roman"/>
          <w:sz w:val="24"/>
          <w:szCs w:val="24"/>
          <w:lang w:val="ro-MO"/>
        </w:rPr>
      </w:pPr>
      <w:r w:rsidRPr="00D539DD">
        <w:rPr>
          <w:rFonts w:ascii="Times New Roman" w:hAnsi="Times New Roman"/>
          <w:sz w:val="24"/>
          <w:szCs w:val="24"/>
          <w:lang w:val="ro-MO"/>
        </w:rPr>
        <w:t>Inițiativă și spirit inovator</w:t>
      </w:r>
      <w:r>
        <w:rPr>
          <w:rFonts w:ascii="Times New Roman" w:hAnsi="Times New Roman"/>
          <w:sz w:val="24"/>
          <w:szCs w:val="24"/>
          <w:lang w:val="ro-MO"/>
        </w:rPr>
        <w:t>.</w:t>
      </w:r>
    </w:p>
    <w:p w:rsidR="000820EF" w:rsidRPr="00D539DD" w:rsidRDefault="000820EF" w:rsidP="000820EF">
      <w:pPr>
        <w:pStyle w:val="ListParagraph"/>
        <w:numPr>
          <w:ilvl w:val="0"/>
          <w:numId w:val="6"/>
        </w:numPr>
        <w:tabs>
          <w:tab w:val="left" w:pos="284"/>
        </w:tabs>
        <w:spacing w:after="0" w:line="360" w:lineRule="auto"/>
        <w:ind w:left="357" w:hanging="357"/>
        <w:jc w:val="both"/>
        <w:rPr>
          <w:rFonts w:ascii="Times New Roman" w:hAnsi="Times New Roman"/>
          <w:sz w:val="24"/>
          <w:szCs w:val="24"/>
          <w:lang w:val="ro-MO"/>
        </w:rPr>
      </w:pPr>
      <w:r w:rsidRPr="00D539DD">
        <w:rPr>
          <w:rFonts w:ascii="Times New Roman" w:hAnsi="Times New Roman"/>
          <w:sz w:val="24"/>
          <w:szCs w:val="24"/>
          <w:lang w:val="ro-MO"/>
        </w:rPr>
        <w:lastRenderedPageBreak/>
        <w:t>Dexteritate</w:t>
      </w:r>
      <w:r>
        <w:rPr>
          <w:rFonts w:ascii="Times New Roman" w:hAnsi="Times New Roman"/>
          <w:sz w:val="24"/>
          <w:szCs w:val="24"/>
          <w:lang w:val="ro-MO"/>
        </w:rPr>
        <w:t>.</w:t>
      </w:r>
    </w:p>
    <w:p w:rsidR="000820EF" w:rsidRPr="00D539DD" w:rsidRDefault="000820EF" w:rsidP="000820EF">
      <w:pPr>
        <w:pStyle w:val="ListParagraph"/>
        <w:numPr>
          <w:ilvl w:val="0"/>
          <w:numId w:val="6"/>
        </w:numPr>
        <w:tabs>
          <w:tab w:val="left" w:pos="284"/>
        </w:tabs>
        <w:spacing w:after="0" w:line="360" w:lineRule="auto"/>
        <w:ind w:left="357" w:hanging="357"/>
        <w:jc w:val="both"/>
        <w:rPr>
          <w:rFonts w:ascii="Times New Roman" w:hAnsi="Times New Roman"/>
          <w:sz w:val="24"/>
          <w:szCs w:val="24"/>
          <w:lang w:val="ro-MO"/>
        </w:rPr>
      </w:pPr>
      <w:r w:rsidRPr="00D539DD">
        <w:rPr>
          <w:rFonts w:ascii="Times New Roman" w:hAnsi="Times New Roman"/>
          <w:sz w:val="24"/>
          <w:szCs w:val="24"/>
          <w:lang w:val="ro-MO"/>
        </w:rPr>
        <w:t>Diplomație.</w:t>
      </w:r>
    </w:p>
    <w:p w:rsidR="000820EF" w:rsidRPr="00D539DD" w:rsidRDefault="000820EF" w:rsidP="000820EF">
      <w:pPr>
        <w:pStyle w:val="ListParagraph"/>
        <w:spacing w:line="360" w:lineRule="auto"/>
        <w:ind w:left="1170"/>
        <w:jc w:val="both"/>
        <w:rPr>
          <w:rFonts w:ascii="Times New Roman" w:hAnsi="Times New Roman"/>
          <w:sz w:val="24"/>
          <w:szCs w:val="24"/>
          <w:lang w:val="ro-MO"/>
        </w:rPr>
      </w:pPr>
    </w:p>
    <w:p w:rsidR="000820EF" w:rsidRPr="00D539DD" w:rsidRDefault="000820EF" w:rsidP="000820EF">
      <w:pPr>
        <w:pStyle w:val="ListParagraph"/>
        <w:numPr>
          <w:ilvl w:val="1"/>
          <w:numId w:val="5"/>
        </w:numPr>
        <w:tabs>
          <w:tab w:val="left" w:pos="0"/>
        </w:tabs>
        <w:spacing w:line="360" w:lineRule="auto"/>
        <w:jc w:val="both"/>
        <w:rPr>
          <w:rFonts w:ascii="Times New Roman" w:hAnsi="Times New Roman"/>
          <w:b/>
          <w:lang w:val="ro-MO"/>
        </w:rPr>
      </w:pPr>
      <w:r w:rsidRPr="00D539DD">
        <w:rPr>
          <w:rFonts w:ascii="Times New Roman" w:hAnsi="Times New Roman"/>
          <w:b/>
          <w:lang w:val="ro-MO"/>
        </w:rPr>
        <w:t>Cunoștințe și capacități:</w:t>
      </w:r>
    </w:p>
    <w:p w:rsidR="000820EF" w:rsidRPr="00FF5B8A" w:rsidRDefault="000820EF" w:rsidP="000820EF">
      <w:pPr>
        <w:pStyle w:val="ListParagraph"/>
        <w:numPr>
          <w:ilvl w:val="0"/>
          <w:numId w:val="2"/>
        </w:numPr>
        <w:tabs>
          <w:tab w:val="left" w:pos="284"/>
        </w:tabs>
        <w:spacing w:after="0" w:line="360" w:lineRule="auto"/>
        <w:ind w:left="284" w:hanging="284"/>
        <w:jc w:val="both"/>
        <w:rPr>
          <w:rFonts w:ascii="Times New Roman" w:hAnsi="Times New Roman"/>
          <w:sz w:val="24"/>
          <w:szCs w:val="24"/>
          <w:lang w:val="ro-RO"/>
        </w:rPr>
      </w:pPr>
      <w:r w:rsidRPr="00FF5B8A">
        <w:rPr>
          <w:rFonts w:ascii="Times New Roman" w:hAnsi="Times New Roman"/>
          <w:sz w:val="24"/>
          <w:szCs w:val="24"/>
          <w:lang w:val="ro-RO"/>
        </w:rPr>
        <w:t>Cunoaște legislația care reglementează domeniul electronică.</w:t>
      </w:r>
    </w:p>
    <w:p w:rsidR="000820EF" w:rsidRPr="00FF5B8A" w:rsidRDefault="000820EF" w:rsidP="000820EF">
      <w:pPr>
        <w:pStyle w:val="ListParagraph"/>
        <w:numPr>
          <w:ilvl w:val="0"/>
          <w:numId w:val="2"/>
        </w:numPr>
        <w:tabs>
          <w:tab w:val="left" w:pos="284"/>
        </w:tabs>
        <w:spacing w:after="0" w:line="360" w:lineRule="auto"/>
        <w:ind w:left="284" w:hanging="284"/>
        <w:jc w:val="both"/>
        <w:rPr>
          <w:rFonts w:ascii="Times New Roman" w:hAnsi="Times New Roman"/>
          <w:sz w:val="24"/>
          <w:szCs w:val="24"/>
          <w:lang w:val="ro-RO"/>
        </w:rPr>
      </w:pPr>
      <w:r w:rsidRPr="00FF5B8A">
        <w:rPr>
          <w:rFonts w:ascii="Times New Roman" w:hAnsi="Times New Roman"/>
          <w:sz w:val="24"/>
          <w:szCs w:val="24"/>
          <w:lang w:val="ro-RO"/>
        </w:rPr>
        <w:t>Capacități de a utiliza calculatorul în domeniul său de activitate.</w:t>
      </w:r>
    </w:p>
    <w:p w:rsidR="000820EF" w:rsidRPr="00FF5B8A" w:rsidRDefault="000820EF" w:rsidP="000820EF">
      <w:pPr>
        <w:pStyle w:val="ListParagraph"/>
        <w:numPr>
          <w:ilvl w:val="0"/>
          <w:numId w:val="2"/>
        </w:numPr>
        <w:tabs>
          <w:tab w:val="left" w:pos="284"/>
        </w:tabs>
        <w:spacing w:after="0" w:line="360" w:lineRule="auto"/>
        <w:ind w:left="284" w:hanging="284"/>
        <w:jc w:val="both"/>
        <w:rPr>
          <w:rFonts w:ascii="Times New Roman" w:hAnsi="Times New Roman"/>
          <w:sz w:val="24"/>
          <w:szCs w:val="24"/>
          <w:lang w:val="ro-RO"/>
        </w:rPr>
      </w:pPr>
      <w:r w:rsidRPr="00FF5B8A">
        <w:rPr>
          <w:rFonts w:ascii="Times New Roman" w:hAnsi="Times New Roman"/>
          <w:sz w:val="24"/>
          <w:szCs w:val="24"/>
          <w:lang w:val="ro-RO"/>
        </w:rPr>
        <w:t>Estimează ordinea priorităților în soluționarea diferitor situații profesionale.</w:t>
      </w:r>
    </w:p>
    <w:p w:rsidR="000820EF" w:rsidRPr="00FF5B8A" w:rsidRDefault="000820EF" w:rsidP="000820EF">
      <w:pPr>
        <w:pStyle w:val="ListParagraph"/>
        <w:numPr>
          <w:ilvl w:val="0"/>
          <w:numId w:val="2"/>
        </w:numPr>
        <w:tabs>
          <w:tab w:val="left" w:pos="284"/>
        </w:tabs>
        <w:spacing w:after="0" w:line="360" w:lineRule="auto"/>
        <w:ind w:left="284" w:hanging="284"/>
        <w:jc w:val="both"/>
        <w:rPr>
          <w:rFonts w:ascii="Times New Roman" w:hAnsi="Times New Roman"/>
          <w:sz w:val="24"/>
          <w:szCs w:val="24"/>
          <w:lang w:val="ro-RO"/>
        </w:rPr>
      </w:pPr>
      <w:r w:rsidRPr="00FF5B8A">
        <w:rPr>
          <w:rFonts w:ascii="Times New Roman" w:hAnsi="Times New Roman"/>
          <w:sz w:val="24"/>
          <w:szCs w:val="24"/>
          <w:lang w:val="ro-RO"/>
        </w:rPr>
        <w:t>Cunoştinţe în particularităţile proceselor fizice de funcţionare a utilajelor de uz casnic.</w:t>
      </w:r>
    </w:p>
    <w:p w:rsidR="000820EF" w:rsidRPr="00FF5B8A" w:rsidRDefault="000820EF" w:rsidP="000820EF">
      <w:pPr>
        <w:pStyle w:val="ListParagraph"/>
        <w:numPr>
          <w:ilvl w:val="0"/>
          <w:numId w:val="2"/>
        </w:numPr>
        <w:tabs>
          <w:tab w:val="left" w:pos="284"/>
        </w:tabs>
        <w:spacing w:after="0" w:line="360" w:lineRule="auto"/>
        <w:ind w:left="284" w:hanging="284"/>
        <w:jc w:val="both"/>
        <w:rPr>
          <w:rFonts w:ascii="Times New Roman" w:hAnsi="Times New Roman"/>
          <w:sz w:val="24"/>
          <w:szCs w:val="24"/>
          <w:lang w:val="ro-RO"/>
        </w:rPr>
      </w:pPr>
      <w:r w:rsidRPr="00FF5B8A">
        <w:rPr>
          <w:rFonts w:ascii="Times New Roman" w:hAnsi="Times New Roman"/>
          <w:sz w:val="24"/>
          <w:szCs w:val="24"/>
          <w:lang w:val="ro-RO"/>
        </w:rPr>
        <w:t>Cunoaşte construcţia generală şi principiul de funcţionare a echipamentelor electrice şi electronice de uz casnic.</w:t>
      </w:r>
    </w:p>
    <w:p w:rsidR="000820EF" w:rsidRPr="00FF5B8A" w:rsidRDefault="000820EF" w:rsidP="000820EF">
      <w:pPr>
        <w:pStyle w:val="ListParagraph"/>
        <w:numPr>
          <w:ilvl w:val="0"/>
          <w:numId w:val="2"/>
        </w:numPr>
        <w:tabs>
          <w:tab w:val="left" w:pos="284"/>
        </w:tabs>
        <w:spacing w:after="0" w:line="360" w:lineRule="auto"/>
        <w:ind w:left="284" w:hanging="284"/>
        <w:jc w:val="both"/>
        <w:rPr>
          <w:rFonts w:ascii="Times New Roman" w:hAnsi="Times New Roman"/>
          <w:sz w:val="24"/>
          <w:szCs w:val="24"/>
          <w:lang w:val="ro-RO"/>
        </w:rPr>
      </w:pPr>
      <w:r w:rsidRPr="00FF5B8A">
        <w:rPr>
          <w:rFonts w:ascii="Times New Roman" w:hAnsi="Times New Roman"/>
          <w:sz w:val="24"/>
          <w:szCs w:val="24"/>
          <w:lang w:val="ro-RO"/>
        </w:rPr>
        <w:t>Cunoaşte domeniile de utilizare, particularităţile circuitelor electrice şi electronice, precum şi particularităţile de construire.</w:t>
      </w:r>
    </w:p>
    <w:p w:rsidR="000820EF" w:rsidRPr="00FF5B8A" w:rsidRDefault="000820EF" w:rsidP="000820EF">
      <w:pPr>
        <w:pStyle w:val="ListParagraph"/>
        <w:numPr>
          <w:ilvl w:val="0"/>
          <w:numId w:val="2"/>
        </w:numPr>
        <w:tabs>
          <w:tab w:val="left" w:pos="284"/>
        </w:tabs>
        <w:spacing w:after="0" w:line="360" w:lineRule="auto"/>
        <w:ind w:left="284" w:hanging="284"/>
        <w:jc w:val="both"/>
        <w:rPr>
          <w:rFonts w:ascii="Times New Roman" w:hAnsi="Times New Roman"/>
          <w:sz w:val="24"/>
          <w:szCs w:val="24"/>
          <w:lang w:val="ro-RO"/>
        </w:rPr>
      </w:pPr>
      <w:r w:rsidRPr="00FF5B8A">
        <w:rPr>
          <w:rFonts w:ascii="Times New Roman" w:hAnsi="Times New Roman"/>
          <w:sz w:val="24"/>
          <w:szCs w:val="24"/>
          <w:lang w:val="ro-RO"/>
        </w:rPr>
        <w:t>Cunoaşte caracteristicile tehnice şi metrologice ale echipamentelor electronice de uz casnic.</w:t>
      </w:r>
    </w:p>
    <w:p w:rsidR="000820EF" w:rsidRPr="00FF5B8A" w:rsidRDefault="000820EF" w:rsidP="000820EF">
      <w:pPr>
        <w:pStyle w:val="ListParagraph"/>
        <w:numPr>
          <w:ilvl w:val="0"/>
          <w:numId w:val="2"/>
        </w:numPr>
        <w:tabs>
          <w:tab w:val="left" w:pos="284"/>
        </w:tabs>
        <w:spacing w:after="0" w:line="360" w:lineRule="auto"/>
        <w:ind w:left="284" w:hanging="284"/>
        <w:jc w:val="both"/>
        <w:rPr>
          <w:rFonts w:ascii="Times New Roman" w:hAnsi="Times New Roman"/>
          <w:sz w:val="24"/>
          <w:szCs w:val="24"/>
          <w:lang w:val="ro-RO"/>
        </w:rPr>
      </w:pPr>
      <w:r w:rsidRPr="00FF5B8A">
        <w:rPr>
          <w:rFonts w:ascii="Times New Roman" w:hAnsi="Times New Roman"/>
          <w:sz w:val="24"/>
          <w:szCs w:val="24"/>
          <w:lang w:val="ro-RO"/>
        </w:rPr>
        <w:t>Cunoaşte regulile de bază a elaborării desenelor tehnice la elaborarea circuitelor electronice.</w:t>
      </w:r>
    </w:p>
    <w:p w:rsidR="000820EF" w:rsidRPr="00FF5B8A" w:rsidRDefault="000820EF" w:rsidP="000820EF">
      <w:pPr>
        <w:pStyle w:val="ListParagraph"/>
        <w:numPr>
          <w:ilvl w:val="0"/>
          <w:numId w:val="2"/>
        </w:numPr>
        <w:tabs>
          <w:tab w:val="left" w:pos="284"/>
        </w:tabs>
        <w:spacing w:after="0" w:line="360" w:lineRule="auto"/>
        <w:ind w:left="0" w:firstLine="0"/>
        <w:jc w:val="both"/>
        <w:rPr>
          <w:rFonts w:ascii="Times New Roman" w:hAnsi="Times New Roman"/>
          <w:sz w:val="24"/>
          <w:szCs w:val="24"/>
          <w:lang w:val="ro-RO"/>
        </w:rPr>
      </w:pPr>
      <w:r w:rsidRPr="00FF5B8A">
        <w:rPr>
          <w:rFonts w:ascii="Times New Roman" w:hAnsi="Times New Roman"/>
          <w:sz w:val="24"/>
          <w:szCs w:val="24"/>
          <w:lang w:val="ro-RO"/>
        </w:rPr>
        <w:t>Cunoaște terminologia de specialitate.</w:t>
      </w:r>
    </w:p>
    <w:p w:rsidR="000820EF" w:rsidRPr="00FF5B8A" w:rsidRDefault="000820EF" w:rsidP="000820EF">
      <w:pPr>
        <w:pStyle w:val="ListParagraph"/>
        <w:numPr>
          <w:ilvl w:val="0"/>
          <w:numId w:val="2"/>
        </w:numPr>
        <w:tabs>
          <w:tab w:val="left" w:pos="426"/>
        </w:tabs>
        <w:spacing w:after="0" w:line="360" w:lineRule="auto"/>
        <w:ind w:left="0" w:firstLine="0"/>
        <w:jc w:val="both"/>
        <w:rPr>
          <w:rFonts w:ascii="Times New Roman" w:hAnsi="Times New Roman"/>
          <w:sz w:val="24"/>
          <w:szCs w:val="24"/>
          <w:lang w:val="ro-RO"/>
        </w:rPr>
      </w:pPr>
      <w:r w:rsidRPr="00FF5B8A">
        <w:rPr>
          <w:rFonts w:ascii="Times New Roman" w:hAnsi="Times New Roman"/>
          <w:sz w:val="24"/>
          <w:szCs w:val="24"/>
          <w:lang w:val="ro-RO"/>
        </w:rPr>
        <w:t>Are capacitatea de alegere a echipamentelor pentru depanări şi reglări.</w:t>
      </w:r>
    </w:p>
    <w:p w:rsidR="000820EF" w:rsidRPr="00FF5B8A" w:rsidRDefault="000820EF" w:rsidP="000820EF">
      <w:pPr>
        <w:pStyle w:val="ListParagraph"/>
        <w:numPr>
          <w:ilvl w:val="0"/>
          <w:numId w:val="2"/>
        </w:numPr>
        <w:tabs>
          <w:tab w:val="left" w:pos="426"/>
        </w:tabs>
        <w:spacing w:after="0" w:line="360" w:lineRule="auto"/>
        <w:ind w:left="0" w:firstLine="0"/>
        <w:jc w:val="both"/>
        <w:rPr>
          <w:rFonts w:ascii="Times New Roman" w:hAnsi="Times New Roman"/>
          <w:sz w:val="24"/>
          <w:szCs w:val="24"/>
          <w:lang w:val="ro-RO"/>
        </w:rPr>
      </w:pPr>
      <w:r w:rsidRPr="00FF5B8A">
        <w:rPr>
          <w:rFonts w:ascii="Times New Roman" w:hAnsi="Times New Roman"/>
          <w:sz w:val="24"/>
          <w:szCs w:val="24"/>
          <w:lang w:val="ro-RO"/>
        </w:rPr>
        <w:t>Cunoaște metode și procedee specifice electronicii și domeniilor asociate.</w:t>
      </w:r>
    </w:p>
    <w:p w:rsidR="000820EF" w:rsidRPr="00FF5B8A" w:rsidRDefault="000820EF" w:rsidP="000820EF">
      <w:pPr>
        <w:pStyle w:val="ListParagraph"/>
        <w:numPr>
          <w:ilvl w:val="0"/>
          <w:numId w:val="2"/>
        </w:numPr>
        <w:tabs>
          <w:tab w:val="left" w:pos="426"/>
        </w:tabs>
        <w:spacing w:after="0" w:line="360" w:lineRule="auto"/>
        <w:ind w:left="0" w:firstLine="0"/>
        <w:jc w:val="both"/>
        <w:rPr>
          <w:rFonts w:ascii="Times New Roman" w:hAnsi="Times New Roman"/>
          <w:sz w:val="24"/>
          <w:szCs w:val="24"/>
          <w:lang w:val="ro-RO"/>
        </w:rPr>
      </w:pPr>
      <w:r w:rsidRPr="00FF5B8A">
        <w:rPr>
          <w:rFonts w:ascii="Times New Roman" w:hAnsi="Times New Roman"/>
          <w:sz w:val="24"/>
          <w:szCs w:val="24"/>
          <w:lang w:val="ro-RO"/>
        </w:rPr>
        <w:t>Cunoaște regulile de păstrare a integrității patrimoniului.</w:t>
      </w:r>
    </w:p>
    <w:p w:rsidR="000820EF" w:rsidRPr="00FF5B8A" w:rsidRDefault="000820EF" w:rsidP="000820EF">
      <w:pPr>
        <w:pStyle w:val="ListParagraph"/>
        <w:numPr>
          <w:ilvl w:val="0"/>
          <w:numId w:val="2"/>
        </w:numPr>
        <w:tabs>
          <w:tab w:val="left" w:pos="426"/>
        </w:tabs>
        <w:spacing w:after="0" w:line="360" w:lineRule="auto"/>
        <w:ind w:left="0" w:firstLine="0"/>
        <w:jc w:val="both"/>
        <w:rPr>
          <w:rFonts w:ascii="Times New Roman" w:hAnsi="Times New Roman"/>
          <w:sz w:val="24"/>
          <w:szCs w:val="24"/>
          <w:lang w:val="ro-RO"/>
        </w:rPr>
      </w:pPr>
      <w:r w:rsidRPr="00FF5B8A">
        <w:rPr>
          <w:rFonts w:ascii="Times New Roman" w:hAnsi="Times New Roman"/>
          <w:sz w:val="24"/>
          <w:szCs w:val="24"/>
          <w:lang w:val="ro-RO"/>
        </w:rPr>
        <w:t>Cunoaște metode și procedee de proiectare asistată de calculator.</w:t>
      </w:r>
    </w:p>
    <w:p w:rsidR="000820EF" w:rsidRPr="00FF5B8A" w:rsidRDefault="000820EF" w:rsidP="000820EF">
      <w:pPr>
        <w:pStyle w:val="ListParagraph"/>
        <w:numPr>
          <w:ilvl w:val="0"/>
          <w:numId w:val="2"/>
        </w:numPr>
        <w:tabs>
          <w:tab w:val="left" w:pos="426"/>
        </w:tabs>
        <w:spacing w:after="0" w:line="360" w:lineRule="auto"/>
        <w:ind w:left="426" w:hanging="426"/>
        <w:jc w:val="both"/>
        <w:rPr>
          <w:rFonts w:ascii="Times New Roman" w:hAnsi="Times New Roman"/>
          <w:sz w:val="24"/>
          <w:szCs w:val="24"/>
          <w:lang w:val="ro-RO"/>
        </w:rPr>
      </w:pPr>
      <w:r w:rsidRPr="00FF5B8A">
        <w:rPr>
          <w:rFonts w:ascii="Times New Roman" w:hAnsi="Times New Roman"/>
          <w:sz w:val="24"/>
          <w:szCs w:val="24"/>
          <w:lang w:val="ro-RO"/>
        </w:rPr>
        <w:t>Cunoaşte bazele organizării activităţii întreprinderii (organizaţiei) de reparaţie şi întreţinere a utilajului şi monitorizarea ei.</w:t>
      </w:r>
    </w:p>
    <w:p w:rsidR="000820EF" w:rsidRPr="00FF5B8A" w:rsidRDefault="000820EF" w:rsidP="000820EF">
      <w:pPr>
        <w:pStyle w:val="ListParagraph"/>
        <w:numPr>
          <w:ilvl w:val="0"/>
          <w:numId w:val="2"/>
        </w:numPr>
        <w:tabs>
          <w:tab w:val="left" w:pos="426"/>
        </w:tabs>
        <w:spacing w:after="0" w:line="360" w:lineRule="auto"/>
        <w:ind w:left="0" w:firstLine="0"/>
        <w:jc w:val="both"/>
        <w:rPr>
          <w:rFonts w:ascii="Times New Roman" w:hAnsi="Times New Roman"/>
          <w:sz w:val="24"/>
          <w:szCs w:val="24"/>
          <w:lang w:val="ro-RO"/>
        </w:rPr>
      </w:pPr>
      <w:r w:rsidRPr="00FF5B8A">
        <w:rPr>
          <w:rFonts w:ascii="Times New Roman" w:hAnsi="Times New Roman"/>
          <w:sz w:val="24"/>
          <w:szCs w:val="24"/>
          <w:lang w:val="ro-RO"/>
        </w:rPr>
        <w:t>Cunoaşte indicatorii de bază a activităţii gospodăriei întreprinderii (organizaţiei).</w:t>
      </w:r>
    </w:p>
    <w:p w:rsidR="000820EF" w:rsidRDefault="000820EF" w:rsidP="000820EF">
      <w:pPr>
        <w:pStyle w:val="ListParagraph"/>
        <w:numPr>
          <w:ilvl w:val="0"/>
          <w:numId w:val="2"/>
        </w:numPr>
        <w:tabs>
          <w:tab w:val="left" w:pos="426"/>
        </w:tabs>
        <w:spacing w:after="0" w:line="360" w:lineRule="auto"/>
        <w:ind w:left="0" w:firstLine="0"/>
        <w:jc w:val="both"/>
        <w:rPr>
          <w:rFonts w:ascii="Times New Roman" w:hAnsi="Times New Roman"/>
          <w:sz w:val="24"/>
          <w:szCs w:val="24"/>
          <w:lang w:val="ro-RO"/>
        </w:rPr>
      </w:pPr>
      <w:r w:rsidRPr="00FF5B8A">
        <w:rPr>
          <w:rFonts w:ascii="Times New Roman" w:hAnsi="Times New Roman"/>
          <w:sz w:val="24"/>
          <w:szCs w:val="24"/>
          <w:lang w:val="ro-RO"/>
        </w:rPr>
        <w:t>Cunoaşte normele şi regulile de protecţie a muncii tehnicii securităţii.</w:t>
      </w:r>
    </w:p>
    <w:p w:rsidR="000820EF" w:rsidRPr="00FF5B8A" w:rsidRDefault="000820EF" w:rsidP="000820EF">
      <w:pPr>
        <w:pStyle w:val="ListParagraph"/>
        <w:numPr>
          <w:ilvl w:val="0"/>
          <w:numId w:val="2"/>
        </w:numPr>
        <w:tabs>
          <w:tab w:val="left" w:pos="426"/>
        </w:tabs>
        <w:spacing w:after="0" w:line="360" w:lineRule="auto"/>
        <w:ind w:left="426" w:hanging="426"/>
        <w:jc w:val="both"/>
        <w:rPr>
          <w:rFonts w:ascii="Times New Roman" w:hAnsi="Times New Roman"/>
          <w:sz w:val="24"/>
          <w:szCs w:val="24"/>
          <w:lang w:val="ro-RO"/>
        </w:rPr>
      </w:pPr>
      <w:r>
        <w:rPr>
          <w:rFonts w:ascii="Times New Roman" w:hAnsi="Times New Roman"/>
          <w:sz w:val="24"/>
          <w:szCs w:val="24"/>
          <w:lang w:val="ro-RO"/>
        </w:rPr>
        <w:t>Are capacitatea de aplicare a normelor de tehnica securităţii muncii şi de prevenire şi stingere a incendiilor.</w:t>
      </w:r>
    </w:p>
    <w:p w:rsidR="000820EF" w:rsidRDefault="000820EF" w:rsidP="000820EF">
      <w:pPr>
        <w:pStyle w:val="ListParagraph"/>
        <w:tabs>
          <w:tab w:val="left" w:pos="426"/>
        </w:tabs>
        <w:spacing w:after="0"/>
        <w:ind w:left="426" w:hanging="426"/>
        <w:jc w:val="both"/>
        <w:rPr>
          <w:rFonts w:ascii="Times New Roman" w:hAnsi="Times New Roman"/>
          <w:sz w:val="24"/>
          <w:szCs w:val="24"/>
          <w:lang w:val="ro-MO"/>
        </w:rPr>
      </w:pPr>
    </w:p>
    <w:p w:rsidR="000820EF" w:rsidRPr="00FF5B8A" w:rsidRDefault="000820EF" w:rsidP="000820EF">
      <w:pPr>
        <w:pStyle w:val="ListParagraph"/>
        <w:tabs>
          <w:tab w:val="left" w:pos="426"/>
        </w:tabs>
        <w:spacing w:after="0"/>
        <w:ind w:left="0"/>
        <w:jc w:val="both"/>
        <w:rPr>
          <w:rFonts w:ascii="Times New Roman" w:hAnsi="Times New Roman"/>
          <w:sz w:val="24"/>
          <w:szCs w:val="24"/>
          <w:lang w:val="ro-MO"/>
        </w:rPr>
      </w:pPr>
    </w:p>
    <w:p w:rsidR="000820EF" w:rsidRPr="00D539DD" w:rsidRDefault="000820EF" w:rsidP="000820EF">
      <w:pPr>
        <w:pStyle w:val="ListParagraph"/>
        <w:numPr>
          <w:ilvl w:val="1"/>
          <w:numId w:val="5"/>
        </w:numPr>
        <w:tabs>
          <w:tab w:val="left" w:pos="0"/>
        </w:tabs>
        <w:spacing w:line="360" w:lineRule="auto"/>
        <w:jc w:val="both"/>
        <w:rPr>
          <w:rFonts w:ascii="Times New Roman" w:hAnsi="Times New Roman"/>
          <w:b/>
          <w:sz w:val="24"/>
          <w:szCs w:val="24"/>
          <w:lang w:val="ro-MO"/>
        </w:rPr>
      </w:pPr>
      <w:r w:rsidRPr="00D539DD">
        <w:rPr>
          <w:rFonts w:ascii="Times New Roman" w:hAnsi="Times New Roman"/>
          <w:b/>
          <w:sz w:val="24"/>
          <w:szCs w:val="24"/>
          <w:lang w:val="ro-MO"/>
        </w:rPr>
        <w:t>Instrumente ș</w:t>
      </w:r>
      <w:r>
        <w:rPr>
          <w:rFonts w:ascii="Times New Roman" w:hAnsi="Times New Roman"/>
          <w:b/>
          <w:sz w:val="24"/>
          <w:szCs w:val="24"/>
          <w:lang w:val="ro-MO"/>
        </w:rPr>
        <w:t>i materiale</w:t>
      </w:r>
    </w:p>
    <w:p w:rsidR="000820EF" w:rsidRPr="00D539DD" w:rsidRDefault="000820EF" w:rsidP="000820EF">
      <w:pPr>
        <w:pStyle w:val="ListParagraph"/>
        <w:numPr>
          <w:ilvl w:val="0"/>
          <w:numId w:val="3"/>
        </w:numPr>
        <w:tabs>
          <w:tab w:val="left" w:pos="284"/>
        </w:tabs>
        <w:spacing w:after="0" w:line="360" w:lineRule="auto"/>
        <w:ind w:left="284" w:hanging="284"/>
        <w:jc w:val="both"/>
        <w:rPr>
          <w:rFonts w:ascii="Times New Roman" w:hAnsi="Times New Roman"/>
          <w:sz w:val="24"/>
          <w:szCs w:val="24"/>
          <w:lang w:val="ro-MO"/>
        </w:rPr>
      </w:pPr>
      <w:r w:rsidRPr="00D539DD">
        <w:rPr>
          <w:rFonts w:ascii="Times New Roman" w:hAnsi="Times New Roman"/>
          <w:sz w:val="24"/>
          <w:szCs w:val="24"/>
          <w:lang w:val="ro-MO"/>
        </w:rPr>
        <w:t>Actele normative ale Republicii Moldova referitoare la activitatea profesională</w:t>
      </w:r>
      <w:r>
        <w:rPr>
          <w:rFonts w:ascii="Times New Roman" w:hAnsi="Times New Roman"/>
          <w:sz w:val="24"/>
          <w:szCs w:val="24"/>
          <w:lang w:val="ro-MO"/>
        </w:rPr>
        <w:t>.</w:t>
      </w:r>
    </w:p>
    <w:p w:rsidR="000820EF" w:rsidRPr="00AC5BD8" w:rsidRDefault="000820EF" w:rsidP="000820EF">
      <w:pPr>
        <w:pStyle w:val="ListParagraph"/>
        <w:numPr>
          <w:ilvl w:val="0"/>
          <w:numId w:val="3"/>
        </w:numPr>
        <w:tabs>
          <w:tab w:val="left" w:pos="284"/>
        </w:tabs>
        <w:spacing w:after="0" w:line="360" w:lineRule="auto"/>
        <w:ind w:left="284" w:hanging="284"/>
        <w:jc w:val="both"/>
        <w:rPr>
          <w:rFonts w:ascii="Times New Roman" w:hAnsi="Times New Roman"/>
          <w:sz w:val="24"/>
          <w:szCs w:val="24"/>
          <w:lang w:val="ro-MO"/>
        </w:rPr>
      </w:pPr>
      <w:r w:rsidRPr="00AC5BD8">
        <w:rPr>
          <w:rFonts w:ascii="Times New Roman" w:hAnsi="Times New Roman"/>
          <w:sz w:val="24"/>
          <w:szCs w:val="24"/>
          <w:lang w:val="ro-MO"/>
        </w:rPr>
        <w:t>Documentația tehnică privind montarea, asamblarea depanarea și deservirea echipamentelor radioelectronice de uz casnic.</w:t>
      </w:r>
    </w:p>
    <w:p w:rsidR="000820EF" w:rsidRPr="00D539DD" w:rsidRDefault="000820EF" w:rsidP="000820EF">
      <w:pPr>
        <w:pStyle w:val="ListParagraph"/>
        <w:numPr>
          <w:ilvl w:val="0"/>
          <w:numId w:val="3"/>
        </w:numPr>
        <w:tabs>
          <w:tab w:val="left" w:pos="284"/>
        </w:tabs>
        <w:spacing w:after="0" w:line="360" w:lineRule="auto"/>
        <w:ind w:left="284" w:hanging="284"/>
        <w:jc w:val="both"/>
        <w:rPr>
          <w:rFonts w:ascii="Times New Roman" w:hAnsi="Times New Roman"/>
          <w:sz w:val="24"/>
          <w:szCs w:val="24"/>
          <w:lang w:val="ro-MO"/>
        </w:rPr>
      </w:pPr>
      <w:r w:rsidRPr="00D539DD">
        <w:rPr>
          <w:rFonts w:ascii="Times New Roman" w:hAnsi="Times New Roman"/>
          <w:sz w:val="24"/>
          <w:szCs w:val="24"/>
          <w:lang w:val="ro-MO"/>
        </w:rPr>
        <w:t>Scule mecanice și electrice, aparataj de măsură și control pentru executarea activităților profesionale</w:t>
      </w:r>
      <w:r>
        <w:rPr>
          <w:rFonts w:ascii="Times New Roman" w:hAnsi="Times New Roman"/>
          <w:sz w:val="24"/>
          <w:szCs w:val="24"/>
          <w:lang w:val="ro-MO"/>
        </w:rPr>
        <w:t>.</w:t>
      </w:r>
    </w:p>
    <w:p w:rsidR="000820EF" w:rsidRPr="00D539DD" w:rsidRDefault="000820EF" w:rsidP="000820EF">
      <w:pPr>
        <w:pStyle w:val="ListParagraph"/>
        <w:numPr>
          <w:ilvl w:val="0"/>
          <w:numId w:val="3"/>
        </w:numPr>
        <w:tabs>
          <w:tab w:val="left" w:pos="284"/>
        </w:tabs>
        <w:spacing w:after="0" w:line="360" w:lineRule="auto"/>
        <w:ind w:left="284" w:hanging="284"/>
        <w:jc w:val="both"/>
        <w:rPr>
          <w:rFonts w:ascii="Times New Roman" w:hAnsi="Times New Roman"/>
          <w:sz w:val="24"/>
          <w:szCs w:val="24"/>
          <w:lang w:val="ro-MO"/>
        </w:rPr>
      </w:pPr>
      <w:r w:rsidRPr="00D539DD">
        <w:rPr>
          <w:rFonts w:ascii="Times New Roman" w:hAnsi="Times New Roman"/>
          <w:sz w:val="24"/>
          <w:szCs w:val="24"/>
          <w:lang w:val="ro-MO"/>
        </w:rPr>
        <w:t xml:space="preserve">Tehnică de calcul cu soft-uri aplicative necesare activităților de proiectare, raportare etc. pentru îndeplinirea obligațiunilor de </w:t>
      </w:r>
      <w:r>
        <w:rPr>
          <w:rFonts w:ascii="Times New Roman" w:hAnsi="Times New Roman"/>
          <w:sz w:val="24"/>
          <w:szCs w:val="24"/>
          <w:lang w:val="ro-MO"/>
        </w:rPr>
        <w:t>serviciu</w:t>
      </w:r>
      <w:r w:rsidRPr="00D539DD">
        <w:rPr>
          <w:rFonts w:ascii="Times New Roman" w:hAnsi="Times New Roman"/>
          <w:sz w:val="24"/>
          <w:szCs w:val="24"/>
          <w:lang w:val="ro-MO"/>
        </w:rPr>
        <w:t>.</w:t>
      </w:r>
    </w:p>
    <w:p w:rsidR="000820EF" w:rsidRPr="00D539DD" w:rsidRDefault="000820EF" w:rsidP="000820EF">
      <w:pPr>
        <w:spacing w:line="360" w:lineRule="auto"/>
        <w:ind w:left="284" w:hanging="284"/>
        <w:jc w:val="both"/>
        <w:rPr>
          <w:lang w:val="ro-MO"/>
        </w:rPr>
      </w:pPr>
    </w:p>
    <w:p w:rsidR="000820EF" w:rsidRPr="00D539DD" w:rsidRDefault="000820EF" w:rsidP="000820EF">
      <w:pPr>
        <w:pStyle w:val="ListParagraph"/>
        <w:numPr>
          <w:ilvl w:val="1"/>
          <w:numId w:val="5"/>
        </w:numPr>
        <w:tabs>
          <w:tab w:val="left" w:pos="0"/>
        </w:tabs>
        <w:spacing w:line="360" w:lineRule="auto"/>
        <w:jc w:val="both"/>
        <w:rPr>
          <w:rFonts w:ascii="Times New Roman" w:hAnsi="Times New Roman"/>
          <w:b/>
          <w:sz w:val="24"/>
          <w:szCs w:val="24"/>
          <w:lang w:val="ro-MO"/>
        </w:rPr>
      </w:pPr>
      <w:r w:rsidRPr="00D539DD">
        <w:rPr>
          <w:rFonts w:ascii="Times New Roman" w:hAnsi="Times New Roman"/>
          <w:b/>
          <w:sz w:val="24"/>
          <w:szCs w:val="24"/>
          <w:lang w:val="ro-MO"/>
        </w:rPr>
        <w:lastRenderedPageBreak/>
        <w:t>Tendințe și perspective de dezvoltare profesională</w:t>
      </w:r>
    </w:p>
    <w:p w:rsidR="000820EF" w:rsidRPr="00D539DD" w:rsidRDefault="000820EF" w:rsidP="000820EF">
      <w:pPr>
        <w:pStyle w:val="ListParagraph"/>
        <w:numPr>
          <w:ilvl w:val="0"/>
          <w:numId w:val="4"/>
        </w:numPr>
        <w:tabs>
          <w:tab w:val="left" w:pos="284"/>
        </w:tabs>
        <w:spacing w:after="0" w:line="360" w:lineRule="auto"/>
        <w:ind w:left="284" w:hanging="284"/>
        <w:jc w:val="both"/>
        <w:rPr>
          <w:rFonts w:ascii="Times New Roman" w:hAnsi="Times New Roman"/>
          <w:sz w:val="24"/>
          <w:szCs w:val="24"/>
          <w:lang w:val="ro-MO"/>
        </w:rPr>
      </w:pPr>
      <w:r w:rsidRPr="00D539DD">
        <w:rPr>
          <w:rFonts w:ascii="Times New Roman" w:hAnsi="Times New Roman"/>
          <w:sz w:val="24"/>
          <w:szCs w:val="24"/>
          <w:lang w:val="ro-MO"/>
        </w:rPr>
        <w:t>Necesitățile proprii de instruire și de perfecționare se realizează permanent cu discernământ</w:t>
      </w:r>
      <w:r>
        <w:rPr>
          <w:rFonts w:ascii="Times New Roman" w:hAnsi="Times New Roman"/>
          <w:sz w:val="24"/>
          <w:szCs w:val="24"/>
          <w:lang w:val="ro-MO"/>
        </w:rPr>
        <w:t>.</w:t>
      </w:r>
    </w:p>
    <w:p w:rsidR="000820EF" w:rsidRPr="00D539DD" w:rsidRDefault="000820EF" w:rsidP="000820EF">
      <w:pPr>
        <w:pStyle w:val="ListParagraph"/>
        <w:numPr>
          <w:ilvl w:val="0"/>
          <w:numId w:val="4"/>
        </w:numPr>
        <w:tabs>
          <w:tab w:val="left" w:pos="284"/>
        </w:tabs>
        <w:spacing w:after="0" w:line="360" w:lineRule="auto"/>
        <w:ind w:left="284" w:hanging="284"/>
        <w:jc w:val="both"/>
        <w:rPr>
          <w:rFonts w:ascii="Times New Roman" w:hAnsi="Times New Roman"/>
          <w:sz w:val="24"/>
          <w:szCs w:val="24"/>
          <w:lang w:val="ro-MO"/>
        </w:rPr>
      </w:pPr>
      <w:r w:rsidRPr="00D539DD">
        <w:rPr>
          <w:rFonts w:ascii="Times New Roman" w:hAnsi="Times New Roman"/>
          <w:sz w:val="24"/>
          <w:szCs w:val="24"/>
          <w:lang w:val="ro-MO"/>
        </w:rPr>
        <w:t>Autoinstruirea se face în mod permanent</w:t>
      </w:r>
      <w:r>
        <w:rPr>
          <w:rFonts w:ascii="Times New Roman" w:hAnsi="Times New Roman"/>
          <w:sz w:val="24"/>
          <w:szCs w:val="24"/>
          <w:lang w:val="ro-MO"/>
        </w:rPr>
        <w:t>.</w:t>
      </w:r>
    </w:p>
    <w:p w:rsidR="000820EF" w:rsidRPr="00D539DD" w:rsidRDefault="000820EF" w:rsidP="000820EF">
      <w:pPr>
        <w:pStyle w:val="ListParagraph"/>
        <w:numPr>
          <w:ilvl w:val="0"/>
          <w:numId w:val="4"/>
        </w:numPr>
        <w:tabs>
          <w:tab w:val="left" w:pos="284"/>
        </w:tabs>
        <w:spacing w:after="0" w:line="360" w:lineRule="auto"/>
        <w:ind w:left="284" w:hanging="284"/>
        <w:jc w:val="both"/>
        <w:rPr>
          <w:rFonts w:ascii="Times New Roman" w:hAnsi="Times New Roman"/>
          <w:b/>
          <w:lang w:val="ro-MO"/>
        </w:rPr>
      </w:pPr>
      <w:r w:rsidRPr="00D539DD">
        <w:rPr>
          <w:rFonts w:ascii="Times New Roman" w:hAnsi="Times New Roman"/>
          <w:sz w:val="24"/>
          <w:szCs w:val="24"/>
          <w:lang w:val="ro-MO"/>
        </w:rPr>
        <w:t>Participarea la diferite forme de instruire, de perfecționare profesională și de specializare este realizată ori de câte ori este necesar, potrivit cerințelor legale sau în corelație cu noutățile relevante pentru activitățile desfășurate.</w:t>
      </w:r>
    </w:p>
    <w:p w:rsidR="001776C2" w:rsidRPr="000820EF" w:rsidRDefault="001776C2" w:rsidP="000820EF">
      <w:pPr>
        <w:rPr>
          <w:lang w:val="fr-FR"/>
        </w:rPr>
      </w:pPr>
    </w:p>
    <w:sectPr w:rsidR="001776C2" w:rsidRPr="000820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342EF"/>
    <w:multiLevelType w:val="multilevel"/>
    <w:tmpl w:val="0DA6F9AC"/>
    <w:lvl w:ilvl="0">
      <w:start w:val="4"/>
      <w:numFmt w:val="decimal"/>
      <w:lvlText w:val="%1"/>
      <w:lvlJc w:val="left"/>
      <w:pPr>
        <w:ind w:left="360" w:hanging="360"/>
      </w:pPr>
      <w:rPr>
        <w:rFonts w:hint="default"/>
      </w:rPr>
    </w:lvl>
    <w:lvl w:ilvl="1">
      <w:start w:val="2"/>
      <w:numFmt w:val="decimal"/>
      <w:lvlText w:val="%1.%2"/>
      <w:lvlJc w:val="left"/>
      <w:pPr>
        <w:ind w:left="990"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1">
    <w:nsid w:val="5A8C7970"/>
    <w:multiLevelType w:val="hybridMultilevel"/>
    <w:tmpl w:val="71C2A510"/>
    <w:lvl w:ilvl="0" w:tplc="7552500E">
      <w:start w:val="1"/>
      <w:numFmt w:val="decimal"/>
      <w:lvlText w:val="%1."/>
      <w:lvlJc w:val="left"/>
      <w:pPr>
        <w:ind w:left="108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C933C9E"/>
    <w:multiLevelType w:val="hybridMultilevel"/>
    <w:tmpl w:val="71C2A510"/>
    <w:lvl w:ilvl="0" w:tplc="7552500E">
      <w:start w:val="1"/>
      <w:numFmt w:val="decimal"/>
      <w:lvlText w:val="%1."/>
      <w:lvlJc w:val="left"/>
      <w:pPr>
        <w:ind w:left="712"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5CA626C2"/>
    <w:multiLevelType w:val="hybridMultilevel"/>
    <w:tmpl w:val="E96A20F8"/>
    <w:lvl w:ilvl="0" w:tplc="17825978">
      <w:start w:val="1"/>
      <w:numFmt w:val="decimal"/>
      <w:lvlText w:val="%1."/>
      <w:lvlJc w:val="left"/>
      <w:pPr>
        <w:ind w:left="1080" w:hanging="360"/>
      </w:pPr>
      <w:rPr>
        <w:rFonts w:ascii="Times New Roman" w:hAnsi="Times New Roman"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74315FE0"/>
    <w:multiLevelType w:val="hybridMultilevel"/>
    <w:tmpl w:val="8F2273CC"/>
    <w:lvl w:ilvl="0" w:tplc="B82AAFDE">
      <w:start w:val="1"/>
      <w:numFmt w:val="decimal"/>
      <w:lvlText w:val="%1."/>
      <w:lvlJc w:val="left"/>
      <w:pPr>
        <w:ind w:left="1353"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763B079A"/>
    <w:multiLevelType w:val="hybridMultilevel"/>
    <w:tmpl w:val="096A9ED4"/>
    <w:lvl w:ilvl="0" w:tplc="7552500E">
      <w:start w:val="1"/>
      <w:numFmt w:val="decimal"/>
      <w:lvlText w:val="%1."/>
      <w:lvlJc w:val="left"/>
      <w:pPr>
        <w:ind w:left="1211" w:hanging="360"/>
      </w:pPr>
      <w:rPr>
        <w:rFonts w:cs="Times New Roman" w:hint="default"/>
        <w:b w:val="0"/>
      </w:rPr>
    </w:lvl>
    <w:lvl w:ilvl="1" w:tplc="04190019" w:tentative="1">
      <w:start w:val="1"/>
      <w:numFmt w:val="lowerLetter"/>
      <w:lvlText w:val="%2."/>
      <w:lvlJc w:val="left"/>
      <w:pPr>
        <w:ind w:left="1571" w:hanging="360"/>
      </w:pPr>
      <w:rPr>
        <w:rFonts w:cs="Times New Roman"/>
      </w:rPr>
    </w:lvl>
    <w:lvl w:ilvl="2" w:tplc="0419001B" w:tentative="1">
      <w:start w:val="1"/>
      <w:numFmt w:val="lowerRoman"/>
      <w:lvlText w:val="%3."/>
      <w:lvlJc w:val="right"/>
      <w:pPr>
        <w:ind w:left="2291" w:hanging="180"/>
      </w:pPr>
      <w:rPr>
        <w:rFonts w:cs="Times New Roman"/>
      </w:rPr>
    </w:lvl>
    <w:lvl w:ilvl="3" w:tplc="0419000F" w:tentative="1">
      <w:start w:val="1"/>
      <w:numFmt w:val="decimal"/>
      <w:lvlText w:val="%4."/>
      <w:lvlJc w:val="left"/>
      <w:pPr>
        <w:ind w:left="3011" w:hanging="360"/>
      </w:pPr>
      <w:rPr>
        <w:rFonts w:cs="Times New Roman"/>
      </w:rPr>
    </w:lvl>
    <w:lvl w:ilvl="4" w:tplc="04190019" w:tentative="1">
      <w:start w:val="1"/>
      <w:numFmt w:val="lowerLetter"/>
      <w:lvlText w:val="%5."/>
      <w:lvlJc w:val="left"/>
      <w:pPr>
        <w:ind w:left="3731" w:hanging="360"/>
      </w:pPr>
      <w:rPr>
        <w:rFonts w:cs="Times New Roman"/>
      </w:rPr>
    </w:lvl>
    <w:lvl w:ilvl="5" w:tplc="0419001B" w:tentative="1">
      <w:start w:val="1"/>
      <w:numFmt w:val="lowerRoman"/>
      <w:lvlText w:val="%6."/>
      <w:lvlJc w:val="right"/>
      <w:pPr>
        <w:ind w:left="4451" w:hanging="180"/>
      </w:pPr>
      <w:rPr>
        <w:rFonts w:cs="Times New Roman"/>
      </w:rPr>
    </w:lvl>
    <w:lvl w:ilvl="6" w:tplc="0419000F" w:tentative="1">
      <w:start w:val="1"/>
      <w:numFmt w:val="decimal"/>
      <w:lvlText w:val="%7."/>
      <w:lvlJc w:val="left"/>
      <w:pPr>
        <w:ind w:left="5171" w:hanging="360"/>
      </w:pPr>
      <w:rPr>
        <w:rFonts w:cs="Times New Roman"/>
      </w:rPr>
    </w:lvl>
    <w:lvl w:ilvl="7" w:tplc="04190019" w:tentative="1">
      <w:start w:val="1"/>
      <w:numFmt w:val="lowerLetter"/>
      <w:lvlText w:val="%8."/>
      <w:lvlJc w:val="left"/>
      <w:pPr>
        <w:ind w:left="5891" w:hanging="360"/>
      </w:pPr>
      <w:rPr>
        <w:rFonts w:cs="Times New Roman"/>
      </w:rPr>
    </w:lvl>
    <w:lvl w:ilvl="8" w:tplc="0419001B" w:tentative="1">
      <w:start w:val="1"/>
      <w:numFmt w:val="lowerRoman"/>
      <w:lvlText w:val="%9."/>
      <w:lvlJc w:val="right"/>
      <w:pPr>
        <w:ind w:left="6611" w:hanging="180"/>
      </w:pPr>
      <w:rPr>
        <w:rFonts w:cs="Times New Roman"/>
      </w:rPr>
    </w:lvl>
  </w:abstractNum>
  <w:num w:numId="1">
    <w:abstractNumId w:val="2"/>
  </w:num>
  <w:num w:numId="2">
    <w:abstractNumId w:val="4"/>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97D"/>
    <w:rsid w:val="00044ED3"/>
    <w:rsid w:val="000820EF"/>
    <w:rsid w:val="0008397D"/>
    <w:rsid w:val="001776C2"/>
    <w:rsid w:val="00377C45"/>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0EF"/>
    <w:pPr>
      <w:spacing w:after="0" w:line="240" w:lineRule="auto"/>
    </w:pPr>
    <w:rPr>
      <w:rFonts w:ascii="Times New Roman" w:eastAsia="SimSun" w:hAnsi="Times New Roman" w:cs="Times New Roman"/>
      <w:sz w:val="24"/>
      <w:szCs w:val="24"/>
      <w:lang w:val="ru-R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14">
    <w:name w:val="Font Style14"/>
    <w:basedOn w:val="DefaultParagraphFont"/>
    <w:uiPriority w:val="99"/>
    <w:rsid w:val="000820EF"/>
    <w:rPr>
      <w:rFonts w:ascii="Times New Roman" w:hAnsi="Times New Roman" w:cs="Times New Roman"/>
      <w:sz w:val="20"/>
      <w:szCs w:val="20"/>
    </w:rPr>
  </w:style>
  <w:style w:type="paragraph" w:styleId="ListParagraph">
    <w:name w:val="List Paragraph"/>
    <w:basedOn w:val="Normal"/>
    <w:uiPriority w:val="99"/>
    <w:qFormat/>
    <w:rsid w:val="000820EF"/>
    <w:pPr>
      <w:spacing w:after="200" w:line="276" w:lineRule="auto"/>
      <w:ind w:left="720"/>
      <w:contextualSpacing/>
    </w:pPr>
    <w:rPr>
      <w:rFonts w:ascii="Calibri" w:eastAsia="Calibri" w:hAnsi="Calibri"/>
      <w:sz w:val="22"/>
      <w:szCs w:val="22"/>
      <w:lang w:val="en-US" w:eastAsia="en-US"/>
    </w:rPr>
  </w:style>
  <w:style w:type="paragraph" w:customStyle="1" w:styleId="Style8">
    <w:name w:val="Style8"/>
    <w:basedOn w:val="Normal"/>
    <w:uiPriority w:val="99"/>
    <w:rsid w:val="00377C45"/>
    <w:pPr>
      <w:widowControl w:val="0"/>
      <w:autoSpaceDE w:val="0"/>
      <w:autoSpaceDN w:val="0"/>
      <w:adjustRightInd w:val="0"/>
      <w:spacing w:line="269" w:lineRule="exact"/>
    </w:pPr>
    <w:rPr>
      <w:rFonts w:eastAsia="Times New Roman"/>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0EF"/>
    <w:pPr>
      <w:spacing w:after="0" w:line="240" w:lineRule="auto"/>
    </w:pPr>
    <w:rPr>
      <w:rFonts w:ascii="Times New Roman" w:eastAsia="SimSun" w:hAnsi="Times New Roman" w:cs="Times New Roman"/>
      <w:sz w:val="24"/>
      <w:szCs w:val="24"/>
      <w:lang w:val="ru-R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14">
    <w:name w:val="Font Style14"/>
    <w:basedOn w:val="DefaultParagraphFont"/>
    <w:uiPriority w:val="99"/>
    <w:rsid w:val="000820EF"/>
    <w:rPr>
      <w:rFonts w:ascii="Times New Roman" w:hAnsi="Times New Roman" w:cs="Times New Roman"/>
      <w:sz w:val="20"/>
      <w:szCs w:val="20"/>
    </w:rPr>
  </w:style>
  <w:style w:type="paragraph" w:styleId="ListParagraph">
    <w:name w:val="List Paragraph"/>
    <w:basedOn w:val="Normal"/>
    <w:uiPriority w:val="99"/>
    <w:qFormat/>
    <w:rsid w:val="000820EF"/>
    <w:pPr>
      <w:spacing w:after="200" w:line="276" w:lineRule="auto"/>
      <w:ind w:left="720"/>
      <w:contextualSpacing/>
    </w:pPr>
    <w:rPr>
      <w:rFonts w:ascii="Calibri" w:eastAsia="Calibri" w:hAnsi="Calibri"/>
      <w:sz w:val="22"/>
      <w:szCs w:val="22"/>
      <w:lang w:val="en-US" w:eastAsia="en-US"/>
    </w:rPr>
  </w:style>
  <w:style w:type="paragraph" w:customStyle="1" w:styleId="Style8">
    <w:name w:val="Style8"/>
    <w:basedOn w:val="Normal"/>
    <w:uiPriority w:val="99"/>
    <w:rsid w:val="00377C45"/>
    <w:pPr>
      <w:widowControl w:val="0"/>
      <w:autoSpaceDE w:val="0"/>
      <w:autoSpaceDN w:val="0"/>
      <w:adjustRightInd w:val="0"/>
      <w:spacing w:line="269" w:lineRule="exact"/>
    </w:pPr>
    <w:rPr>
      <w:rFonts w:eastAsia="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7437</Words>
  <Characters>4240</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11654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Vlatko Damchevski</dc:creator>
  <cp:lastModifiedBy>Sergey Chambers</cp:lastModifiedBy>
  <cp:revision>2</cp:revision>
  <dcterms:created xsi:type="dcterms:W3CDTF">2016-04-17T18:25:00Z</dcterms:created>
  <dcterms:modified xsi:type="dcterms:W3CDTF">2016-04-17T18:25:00Z</dcterms:modified>
</cp:coreProperties>
</file>